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14A3F" w14:textId="306DD733" w:rsidR="00014ACA" w:rsidRDefault="00014ACA" w:rsidP="00014ACA">
      <w:pPr>
        <w:keepNext/>
        <w:tabs>
          <w:tab w:val="left" w:pos="4320"/>
        </w:tabs>
        <w:ind w:left="4820"/>
        <w:jc w:val="center"/>
        <w:rPr>
          <w:b/>
          <w:i/>
          <w:sz w:val="24"/>
          <w:szCs w:val="28"/>
        </w:rPr>
      </w:pPr>
      <w:r>
        <w:rPr>
          <w:b/>
          <w:i/>
          <w:sz w:val="24"/>
          <w:szCs w:val="28"/>
        </w:rPr>
        <w:t>Додаток</w:t>
      </w:r>
      <w:r w:rsidRPr="00DF343A">
        <w:rPr>
          <w:b/>
          <w:i/>
          <w:sz w:val="24"/>
          <w:szCs w:val="28"/>
          <w:lang w:val="ru-RU"/>
        </w:rPr>
        <w:t xml:space="preserve"> </w:t>
      </w:r>
      <w:r w:rsidR="000D77BE">
        <w:rPr>
          <w:b/>
          <w:i/>
          <w:sz w:val="24"/>
          <w:szCs w:val="28"/>
          <w:lang w:val="ru-RU"/>
        </w:rPr>
        <w:t>1</w:t>
      </w:r>
      <w:r w:rsidR="000D77BE">
        <w:rPr>
          <w:b/>
          <w:i/>
          <w:sz w:val="24"/>
          <w:szCs w:val="28"/>
          <w:lang w:val="ru-RU"/>
        </w:rPr>
        <w:br/>
      </w:r>
      <w:r>
        <w:rPr>
          <w:b/>
          <w:i/>
          <w:sz w:val="24"/>
          <w:szCs w:val="28"/>
        </w:rPr>
        <w:t>до постанови Центральної виборчої комісії</w:t>
      </w:r>
    </w:p>
    <w:p w14:paraId="369A3E1C" w14:textId="2F75B047" w:rsidR="00014ACA" w:rsidRDefault="00014ACA" w:rsidP="00014ACA">
      <w:pPr>
        <w:keepNext/>
        <w:tabs>
          <w:tab w:val="left" w:pos="4320"/>
        </w:tabs>
        <w:ind w:left="4820"/>
        <w:jc w:val="center"/>
        <w:rPr>
          <w:b/>
          <w:i/>
          <w:sz w:val="24"/>
          <w:szCs w:val="28"/>
        </w:rPr>
      </w:pPr>
      <w:r>
        <w:rPr>
          <w:b/>
          <w:i/>
          <w:sz w:val="24"/>
          <w:szCs w:val="28"/>
        </w:rPr>
        <w:t xml:space="preserve">від </w:t>
      </w:r>
      <w:r w:rsidR="000D77BE">
        <w:rPr>
          <w:b/>
          <w:i/>
          <w:sz w:val="24"/>
          <w:szCs w:val="28"/>
        </w:rPr>
        <w:t>12</w:t>
      </w:r>
      <w:r w:rsidRPr="00DF343A">
        <w:rPr>
          <w:b/>
          <w:i/>
          <w:sz w:val="24"/>
          <w:szCs w:val="28"/>
        </w:rPr>
        <w:t xml:space="preserve"> </w:t>
      </w:r>
      <w:r>
        <w:rPr>
          <w:b/>
          <w:i/>
          <w:sz w:val="24"/>
          <w:szCs w:val="28"/>
        </w:rPr>
        <w:t xml:space="preserve">листопада 2025 року № </w:t>
      </w:r>
      <w:r w:rsidR="000D77BE">
        <w:rPr>
          <w:b/>
          <w:i/>
          <w:sz w:val="24"/>
          <w:szCs w:val="28"/>
        </w:rPr>
        <w:t>62</w:t>
      </w:r>
    </w:p>
    <w:p w14:paraId="15BEDA4A" w14:textId="77777777" w:rsidR="00014ACA" w:rsidRPr="00014ACA" w:rsidRDefault="00014ACA" w:rsidP="00014ACA">
      <w:pPr>
        <w:keepNext/>
        <w:jc w:val="center"/>
        <w:rPr>
          <w:b/>
          <w:sz w:val="28"/>
          <w:szCs w:val="28"/>
        </w:rPr>
      </w:pPr>
    </w:p>
    <w:p w14:paraId="55C9136F" w14:textId="77777777" w:rsidR="00014ACA" w:rsidRPr="00014ACA" w:rsidRDefault="00014ACA" w:rsidP="00014ACA">
      <w:pPr>
        <w:keepNext/>
        <w:jc w:val="center"/>
        <w:rPr>
          <w:b/>
          <w:sz w:val="38"/>
          <w:szCs w:val="28"/>
        </w:rPr>
      </w:pPr>
    </w:p>
    <w:p w14:paraId="3B7B0083" w14:textId="33AD78F8" w:rsidR="00426B00" w:rsidRPr="00EA62CE" w:rsidRDefault="00426B00" w:rsidP="00014ACA">
      <w:pPr>
        <w:keepNext/>
        <w:jc w:val="center"/>
        <w:rPr>
          <w:b/>
          <w:sz w:val="28"/>
          <w:szCs w:val="28"/>
        </w:rPr>
      </w:pPr>
      <w:r w:rsidRPr="00EA62CE">
        <w:rPr>
          <w:b/>
          <w:sz w:val="28"/>
          <w:szCs w:val="28"/>
        </w:rPr>
        <w:t>ЗМІНИ</w:t>
      </w:r>
      <w:r w:rsidRPr="00EA62CE">
        <w:rPr>
          <w:b/>
          <w:sz w:val="28"/>
          <w:szCs w:val="28"/>
        </w:rPr>
        <w:br/>
        <w:t>в складі територіальних виборчих комісій, що здійснюють підготовку та</w:t>
      </w:r>
      <w:r w:rsidR="00DF343A">
        <w:rPr>
          <w:b/>
          <w:sz w:val="28"/>
          <w:szCs w:val="28"/>
        </w:rPr>
        <w:t> </w:t>
      </w:r>
      <w:r w:rsidRPr="00EA62CE">
        <w:rPr>
          <w:b/>
          <w:sz w:val="28"/>
          <w:szCs w:val="28"/>
        </w:rPr>
        <w:t>проведення місцевих виборів у межах Миколаївської області</w:t>
      </w:r>
    </w:p>
    <w:p w14:paraId="59F67775" w14:textId="77777777" w:rsidR="00014ACA" w:rsidRDefault="00014ACA" w:rsidP="00014ACA">
      <w:pPr>
        <w:keepNext/>
        <w:jc w:val="center"/>
        <w:rPr>
          <w:b/>
          <w:sz w:val="28"/>
          <w:szCs w:val="28"/>
        </w:rPr>
      </w:pPr>
    </w:p>
    <w:p w14:paraId="78CF86E4" w14:textId="4FE687D9" w:rsidR="00426B00" w:rsidRPr="00EA62CE" w:rsidRDefault="00426B00" w:rsidP="00014ACA">
      <w:pPr>
        <w:keepNext/>
        <w:spacing w:before="144" w:after="144"/>
        <w:jc w:val="center"/>
        <w:rPr>
          <w:b/>
          <w:sz w:val="28"/>
          <w:szCs w:val="28"/>
        </w:rPr>
      </w:pPr>
      <w:r w:rsidRPr="00EA62CE">
        <w:rPr>
          <w:b/>
          <w:sz w:val="28"/>
          <w:szCs w:val="28"/>
        </w:rPr>
        <w:t>Миколаївська обласна територіальна виборча комісія</w:t>
      </w:r>
    </w:p>
    <w:p w14:paraId="4C76C8D8" w14:textId="49B5D0CD" w:rsidR="00426B00" w:rsidRDefault="00426B00" w:rsidP="00014ACA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0403F597" w14:textId="5F181F8A" w:rsidR="00426B00" w:rsidRDefault="00426B00" w:rsidP="00014ACA">
      <w:pPr>
        <w:spacing w:after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Жигалкін</w:t>
      </w:r>
      <w:proofErr w:type="spellEnd"/>
      <w:r>
        <w:rPr>
          <w:sz w:val="28"/>
          <w:szCs w:val="28"/>
        </w:rPr>
        <w:t xml:space="preserve"> Юрій Олегович, 1979 року народження – від місцевої організації ПОЛІТИЧНОЇ ПАРТІЇ "ВСЕУКРАЇНСЬКЕ ОБ’ЄДНАННЯ "БАТЬКІВЩИНА"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26F163A5" w14:textId="3B7ECD85" w:rsidR="00426B00" w:rsidRDefault="00426B00" w:rsidP="00014ACA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комісії:</w:t>
      </w:r>
    </w:p>
    <w:p w14:paraId="158876DA" w14:textId="31D047CB" w:rsidR="00426B00" w:rsidRPr="00CB5EE6" w:rsidRDefault="00426B00" w:rsidP="00014ACA">
      <w:pPr>
        <w:spacing w:after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Табере</w:t>
      </w:r>
      <w:proofErr w:type="spellEnd"/>
      <w:r>
        <w:rPr>
          <w:sz w:val="28"/>
          <w:szCs w:val="28"/>
        </w:rPr>
        <w:t xml:space="preserve"> Віталій </w:t>
      </w:r>
      <w:proofErr w:type="spellStart"/>
      <w:r>
        <w:rPr>
          <w:sz w:val="28"/>
          <w:szCs w:val="28"/>
        </w:rPr>
        <w:t>В’ячаславович</w:t>
      </w:r>
      <w:proofErr w:type="spellEnd"/>
      <w:r>
        <w:rPr>
          <w:sz w:val="28"/>
          <w:szCs w:val="28"/>
        </w:rPr>
        <w:t>, 1988 року народження – від місцевої організації ПОЛІТИЧНОЇ ПАРТІЇ "ВСЕУКРАЇНСЬКЕ ОБ’ЄДНАННЯ "БАТЬКІВЩИНА".</w:t>
      </w:r>
    </w:p>
    <w:p w14:paraId="2F444EBB" w14:textId="77777777" w:rsidR="00426B00" w:rsidRPr="00CB5EE6" w:rsidRDefault="00426B00" w:rsidP="00971D84">
      <w:pPr>
        <w:spacing w:after="60"/>
        <w:rPr>
          <w:sz w:val="28"/>
          <w:szCs w:val="28"/>
        </w:rPr>
      </w:pPr>
    </w:p>
    <w:p w14:paraId="43D0DB92" w14:textId="77777777" w:rsidR="00426B00" w:rsidRDefault="00426B00" w:rsidP="00971D84">
      <w:pPr>
        <w:spacing w:after="60"/>
        <w:jc w:val="both"/>
        <w:rPr>
          <w:sz w:val="28"/>
          <w:szCs w:val="28"/>
        </w:rPr>
      </w:pPr>
    </w:p>
    <w:p w14:paraId="3E844BD4" w14:textId="2C69A8F8" w:rsidR="00426B00" w:rsidRPr="005A6DA6" w:rsidRDefault="00426B00" w:rsidP="00DF343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</w:t>
      </w:r>
      <w:r w:rsidR="00DF343A">
        <w:rPr>
          <w:b/>
          <w:i/>
          <w:sz w:val="28"/>
          <w:szCs w:val="28"/>
        </w:rPr>
        <w:t xml:space="preserve">     </w:t>
      </w:r>
      <w:r w:rsidRPr="005A6DA6">
        <w:rPr>
          <w:b/>
          <w:i/>
          <w:sz w:val="28"/>
          <w:szCs w:val="28"/>
        </w:rPr>
        <w:t>Секретар</w:t>
      </w:r>
    </w:p>
    <w:p w14:paraId="745DCB0B" w14:textId="4E763995" w:rsidR="00426B00" w:rsidRPr="005A6DA6" w:rsidRDefault="00426B00" w:rsidP="00DF343A">
      <w:pPr>
        <w:jc w:val="both"/>
        <w:rPr>
          <w:sz w:val="28"/>
          <w:szCs w:val="28"/>
          <w:lang w:val="ru-RU"/>
        </w:rPr>
      </w:pPr>
      <w:r w:rsidRPr="005A6DA6">
        <w:rPr>
          <w:b/>
          <w:i/>
          <w:sz w:val="28"/>
          <w:szCs w:val="28"/>
        </w:rPr>
        <w:t xml:space="preserve">Центральної виборчої комісії                    </w:t>
      </w:r>
      <w:r w:rsidR="00014ACA">
        <w:rPr>
          <w:b/>
          <w:i/>
          <w:sz w:val="28"/>
          <w:szCs w:val="28"/>
        </w:rPr>
        <w:t xml:space="preserve">            </w:t>
      </w:r>
      <w:r w:rsidRPr="005A6DA6">
        <w:rPr>
          <w:b/>
          <w:i/>
          <w:sz w:val="28"/>
          <w:szCs w:val="28"/>
        </w:rPr>
        <w:t xml:space="preserve">                        О.</w:t>
      </w:r>
      <w:r>
        <w:rPr>
          <w:b/>
          <w:i/>
          <w:sz w:val="28"/>
          <w:szCs w:val="28"/>
        </w:rPr>
        <w:t xml:space="preserve"> </w:t>
      </w:r>
      <w:r w:rsidRPr="005A6DA6">
        <w:rPr>
          <w:b/>
          <w:i/>
          <w:sz w:val="28"/>
          <w:szCs w:val="28"/>
        </w:rPr>
        <w:t>ГАТАУЛЛІНА</w:t>
      </w:r>
      <w:bookmarkStart w:id="0" w:name="s1"/>
      <w:bookmarkEnd w:id="0"/>
    </w:p>
    <w:p w14:paraId="4D436CB1" w14:textId="77777777" w:rsidR="00426B00" w:rsidRPr="00CB5EE6" w:rsidRDefault="00426B00" w:rsidP="00971D84">
      <w:pPr>
        <w:spacing w:after="60"/>
        <w:jc w:val="center"/>
        <w:rPr>
          <w:sz w:val="28"/>
          <w:szCs w:val="28"/>
        </w:rPr>
      </w:pPr>
    </w:p>
    <w:p w14:paraId="338DB32E" w14:textId="77777777" w:rsidR="00014ACA" w:rsidRDefault="00014ACA"/>
    <w:p w14:paraId="231DBBDA" w14:textId="77777777" w:rsidR="00DF343A" w:rsidRPr="00DF343A" w:rsidRDefault="00DF343A" w:rsidP="00DF343A"/>
    <w:p w14:paraId="453E0024" w14:textId="77777777" w:rsidR="00DF343A" w:rsidRPr="00DF343A" w:rsidRDefault="00DF343A" w:rsidP="00DF343A"/>
    <w:p w14:paraId="4B47DCCF" w14:textId="77777777" w:rsidR="00DF343A" w:rsidRPr="00DF343A" w:rsidRDefault="00DF343A" w:rsidP="00DF343A"/>
    <w:p w14:paraId="490A1AA7" w14:textId="77777777" w:rsidR="00DF343A" w:rsidRDefault="00DF343A" w:rsidP="00DF343A"/>
    <w:p w14:paraId="48DBF293" w14:textId="77777777" w:rsidR="00DF343A" w:rsidRDefault="00DF343A" w:rsidP="00DF343A"/>
    <w:p w14:paraId="48605CBF" w14:textId="33D2EFDE" w:rsidR="00DF343A" w:rsidRPr="00DF343A" w:rsidRDefault="00DF343A" w:rsidP="00DF343A">
      <w:pPr>
        <w:tabs>
          <w:tab w:val="left" w:pos="7620"/>
        </w:tabs>
      </w:pPr>
      <w:r>
        <w:tab/>
      </w:r>
    </w:p>
    <w:sectPr w:rsidR="00DF343A" w:rsidRPr="00DF343A" w:rsidSect="00DF343A">
      <w:footerReference w:type="default" r:id="rId6"/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73849" w14:textId="77777777" w:rsidR="00014ACA" w:rsidRDefault="00014ACA" w:rsidP="00014ACA">
      <w:r>
        <w:separator/>
      </w:r>
    </w:p>
  </w:endnote>
  <w:endnote w:type="continuationSeparator" w:id="0">
    <w:p w14:paraId="075E16D9" w14:textId="77777777" w:rsidR="00014ACA" w:rsidRDefault="00014ACA" w:rsidP="0001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E76A0" w14:textId="78AB78A1" w:rsidR="00014ACA" w:rsidRDefault="00014ACA">
    <w:pPr>
      <w:pStyle w:val="a5"/>
    </w:pPr>
    <w:r w:rsidRPr="00E44E60">
      <w:rPr>
        <w:sz w:val="16"/>
        <w:szCs w:val="16"/>
      </w:rPr>
      <w:fldChar w:fldCharType="begin"/>
    </w:r>
    <w:r w:rsidRPr="00E44E60">
      <w:rPr>
        <w:sz w:val="16"/>
        <w:szCs w:val="16"/>
      </w:rPr>
      <w:instrText xml:space="preserve"> FILENAME   \* MERGEFORMAT </w:instrText>
    </w:r>
    <w:r w:rsidRPr="00E44E60">
      <w:rPr>
        <w:sz w:val="16"/>
        <w:szCs w:val="16"/>
      </w:rPr>
      <w:fldChar w:fldCharType="separate"/>
    </w:r>
    <w:r w:rsidR="000D77BE">
      <w:rPr>
        <w:noProof/>
        <w:sz w:val="16"/>
        <w:szCs w:val="16"/>
      </w:rPr>
      <w:t>0411-ТВК Миколаївська</w:t>
    </w:r>
    <w:r w:rsidRPr="00E44E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F636A" w14:textId="77777777" w:rsidR="00014ACA" w:rsidRDefault="00014ACA" w:rsidP="00014ACA">
      <w:r>
        <w:separator/>
      </w:r>
    </w:p>
  </w:footnote>
  <w:footnote w:type="continuationSeparator" w:id="0">
    <w:p w14:paraId="6B32F00F" w14:textId="77777777" w:rsidR="00014ACA" w:rsidRDefault="00014ACA" w:rsidP="00014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7DF"/>
    <w:rsid w:val="00014ACA"/>
    <w:rsid w:val="000D77BE"/>
    <w:rsid w:val="002048AA"/>
    <w:rsid w:val="002B17DF"/>
    <w:rsid w:val="002E1E3B"/>
    <w:rsid w:val="00426B00"/>
    <w:rsid w:val="006D1CA2"/>
    <w:rsid w:val="00707BAB"/>
    <w:rsid w:val="00785A1A"/>
    <w:rsid w:val="00DF343A"/>
    <w:rsid w:val="00E1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D7AA"/>
  <w15:chartTrackingRefBased/>
  <w15:docId w15:val="{701FA512-01D7-4A9A-9F16-2F2C9DA5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AC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14A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14ACA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014A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Кушніренко Юрій Іванович</dc:creator>
  <cp:keywords/>
  <dc:description/>
  <cp:lastModifiedBy>Шикута Юлія Олександрівна</cp:lastModifiedBy>
  <cp:revision>5</cp:revision>
  <cp:lastPrinted>2025-11-12T08:21:00Z</cp:lastPrinted>
  <dcterms:created xsi:type="dcterms:W3CDTF">2025-11-06T15:35:00Z</dcterms:created>
  <dcterms:modified xsi:type="dcterms:W3CDTF">2025-11-12T08:21:00Z</dcterms:modified>
</cp:coreProperties>
</file>