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926D2" w14:textId="3DF40566" w:rsidR="00275B1B" w:rsidRPr="00275B1B" w:rsidRDefault="00275B1B" w:rsidP="00275B1B">
      <w:pPr>
        <w:keepNext/>
        <w:tabs>
          <w:tab w:val="left" w:pos="4320"/>
        </w:tabs>
        <w:spacing w:before="0"/>
        <w:ind w:left="4956" w:firstLine="0"/>
        <w:jc w:val="center"/>
        <w:rPr>
          <w:rFonts w:eastAsia="Times New Roman" w:cs="Times New Roman"/>
          <w:b/>
          <w:i/>
          <w:sz w:val="24"/>
          <w:szCs w:val="28"/>
          <w:lang w:eastAsia="ru-RU"/>
        </w:rPr>
      </w:pPr>
      <w:r w:rsidRPr="00275B1B">
        <w:rPr>
          <w:rFonts w:eastAsia="Times New Roman" w:cs="Times New Roman"/>
          <w:b/>
          <w:i/>
          <w:sz w:val="24"/>
          <w:szCs w:val="28"/>
          <w:lang w:eastAsia="ru-RU"/>
        </w:rPr>
        <w:t>Додаток</w:t>
      </w:r>
      <w:r w:rsidR="00FD4C48">
        <w:rPr>
          <w:rFonts w:eastAsia="Times New Roman" w:cs="Times New Roman"/>
          <w:b/>
          <w:i/>
          <w:sz w:val="24"/>
          <w:szCs w:val="28"/>
          <w:lang w:eastAsia="ru-RU"/>
        </w:rPr>
        <w:t xml:space="preserve"> 1</w:t>
      </w:r>
    </w:p>
    <w:p w14:paraId="3AB31903" w14:textId="77777777" w:rsidR="00275B1B" w:rsidRPr="00275B1B" w:rsidRDefault="00275B1B" w:rsidP="00275B1B">
      <w:pPr>
        <w:keepNext/>
        <w:tabs>
          <w:tab w:val="left" w:pos="4320"/>
        </w:tabs>
        <w:spacing w:before="0"/>
        <w:ind w:left="4956" w:firstLine="0"/>
        <w:jc w:val="center"/>
        <w:rPr>
          <w:rFonts w:eastAsia="Times New Roman" w:cs="Times New Roman"/>
          <w:b/>
          <w:i/>
          <w:sz w:val="24"/>
          <w:szCs w:val="28"/>
          <w:lang w:eastAsia="ru-RU"/>
        </w:rPr>
      </w:pPr>
      <w:r w:rsidRPr="00275B1B">
        <w:rPr>
          <w:rFonts w:eastAsia="Times New Roman" w:cs="Times New Roman"/>
          <w:b/>
          <w:i/>
          <w:sz w:val="24"/>
          <w:szCs w:val="28"/>
          <w:lang w:eastAsia="ru-RU"/>
        </w:rPr>
        <w:t>до постанови Центральної виборчої комісії</w:t>
      </w:r>
    </w:p>
    <w:p w14:paraId="03D34FF3" w14:textId="6C68150F" w:rsidR="00275B1B" w:rsidRPr="00275B1B" w:rsidRDefault="00275B1B" w:rsidP="00275B1B">
      <w:pPr>
        <w:keepNext/>
        <w:tabs>
          <w:tab w:val="left" w:pos="4320"/>
        </w:tabs>
        <w:spacing w:before="0"/>
        <w:ind w:left="4956" w:firstLine="0"/>
        <w:jc w:val="center"/>
        <w:rPr>
          <w:rFonts w:eastAsia="Times New Roman" w:cs="Times New Roman"/>
          <w:b/>
          <w:i/>
          <w:sz w:val="24"/>
          <w:szCs w:val="28"/>
          <w:lang w:eastAsia="ru-RU"/>
        </w:rPr>
      </w:pPr>
      <w:r w:rsidRPr="00275B1B">
        <w:rPr>
          <w:rFonts w:eastAsia="Times New Roman" w:cs="Times New Roman"/>
          <w:b/>
          <w:i/>
          <w:sz w:val="24"/>
          <w:szCs w:val="28"/>
          <w:lang w:eastAsia="ru-RU"/>
        </w:rPr>
        <w:t xml:space="preserve">від </w:t>
      </w:r>
      <w:r w:rsidR="00FD4C48">
        <w:rPr>
          <w:rFonts w:eastAsia="Times New Roman" w:cs="Times New Roman"/>
          <w:b/>
          <w:i/>
          <w:sz w:val="24"/>
          <w:szCs w:val="28"/>
          <w:lang w:eastAsia="ru-RU"/>
        </w:rPr>
        <w:t>17</w:t>
      </w:r>
      <w:r w:rsidRPr="00275B1B">
        <w:rPr>
          <w:rFonts w:eastAsia="Times New Roman" w:cs="Times New Roman"/>
          <w:b/>
          <w:i/>
          <w:sz w:val="24"/>
          <w:szCs w:val="28"/>
          <w:lang w:eastAsia="ru-RU"/>
        </w:rPr>
        <w:t xml:space="preserve"> грудня 2025 року № </w:t>
      </w:r>
      <w:r w:rsidR="00FD4C48">
        <w:rPr>
          <w:rFonts w:eastAsia="Times New Roman" w:cs="Times New Roman"/>
          <w:b/>
          <w:i/>
          <w:sz w:val="24"/>
          <w:szCs w:val="28"/>
          <w:lang w:eastAsia="ru-RU"/>
        </w:rPr>
        <w:t>68</w:t>
      </w:r>
    </w:p>
    <w:p w14:paraId="4BD7242E" w14:textId="7E0A3D6D" w:rsidR="00B54CF2" w:rsidRPr="00B54CF2" w:rsidRDefault="00B54CF2" w:rsidP="00A3009F">
      <w:pPr>
        <w:keepNext/>
        <w:tabs>
          <w:tab w:val="left" w:pos="4428"/>
        </w:tabs>
        <w:spacing w:before="0" w:after="60"/>
        <w:ind w:left="108" w:firstLine="0"/>
        <w:jc w:val="left"/>
        <w:rPr>
          <w:rFonts w:eastAsia="Times New Roman" w:cs="Times New Roman"/>
          <w:sz w:val="2"/>
          <w:szCs w:val="20"/>
          <w:lang w:eastAsia="ru-RU"/>
        </w:rPr>
      </w:pPr>
    </w:p>
    <w:p w14:paraId="301E96DB" w14:textId="77777777" w:rsidR="00A3009F" w:rsidRPr="00B54CF2" w:rsidRDefault="00A3009F" w:rsidP="00B54CF2">
      <w:pPr>
        <w:keepNext/>
        <w:spacing w:before="144" w:after="144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14:paraId="208E18EA" w14:textId="06D41C1C" w:rsidR="00A3009F" w:rsidRDefault="00A3009F" w:rsidP="00B54CF2">
      <w:pPr>
        <w:keepNext/>
        <w:spacing w:before="144" w:after="144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B54CF2">
        <w:rPr>
          <w:rFonts w:eastAsia="Times New Roman" w:cs="Times New Roman"/>
          <w:b/>
          <w:szCs w:val="28"/>
          <w:lang w:eastAsia="ru-RU"/>
        </w:rPr>
        <w:t>ЗМІНИ</w:t>
      </w:r>
      <w:r w:rsidRPr="00B54CF2">
        <w:rPr>
          <w:rFonts w:eastAsia="Times New Roman" w:cs="Times New Roman"/>
          <w:b/>
          <w:szCs w:val="28"/>
          <w:lang w:eastAsia="ru-RU"/>
        </w:rPr>
        <w:br/>
        <w:t xml:space="preserve">в складі територіальних виборчих комісій, що здійснюють підготовку </w:t>
      </w:r>
      <w:r>
        <w:rPr>
          <w:rFonts w:eastAsia="Times New Roman" w:cs="Times New Roman"/>
          <w:b/>
          <w:szCs w:val="28"/>
          <w:lang w:eastAsia="ru-RU"/>
        </w:rPr>
        <w:br/>
      </w:r>
      <w:r w:rsidRPr="00B54CF2">
        <w:rPr>
          <w:rFonts w:eastAsia="Times New Roman" w:cs="Times New Roman"/>
          <w:b/>
          <w:szCs w:val="28"/>
          <w:lang w:eastAsia="ru-RU"/>
        </w:rPr>
        <w:t>та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Pr="00B54CF2">
        <w:rPr>
          <w:rFonts w:eastAsia="Times New Roman" w:cs="Times New Roman"/>
          <w:b/>
          <w:szCs w:val="28"/>
          <w:lang w:eastAsia="ru-RU"/>
        </w:rPr>
        <w:t>проведення місцевих виборів у межах Дніпропетровської області</w:t>
      </w:r>
    </w:p>
    <w:p w14:paraId="4E45BEE7" w14:textId="77777777" w:rsidR="00A3009F" w:rsidRPr="00B54CF2" w:rsidRDefault="00A3009F" w:rsidP="00B54CF2">
      <w:pPr>
        <w:keepNext/>
        <w:spacing w:before="144" w:after="144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14:paraId="065E9C2F" w14:textId="77777777" w:rsidR="00A3009F" w:rsidRPr="00B54CF2" w:rsidRDefault="00A3009F" w:rsidP="00B54CF2">
      <w:pPr>
        <w:keepNext/>
        <w:spacing w:before="144" w:after="144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B54CF2">
        <w:rPr>
          <w:rFonts w:eastAsia="Times New Roman" w:cs="Times New Roman"/>
          <w:b/>
          <w:szCs w:val="28"/>
          <w:lang w:eastAsia="ru-RU"/>
        </w:rPr>
        <w:t>Підгородненська міська територіальна виборча комісія</w:t>
      </w:r>
      <w:r w:rsidRPr="00B54CF2">
        <w:rPr>
          <w:rFonts w:eastAsia="Times New Roman" w:cs="Times New Roman"/>
          <w:b/>
          <w:szCs w:val="28"/>
          <w:lang w:eastAsia="ru-RU"/>
        </w:rPr>
        <w:br/>
        <w:t>Дніпровського району</w:t>
      </w:r>
    </w:p>
    <w:p w14:paraId="769A5C03" w14:textId="59061919" w:rsidR="00A3009F" w:rsidRPr="00D02368" w:rsidRDefault="00A3009F" w:rsidP="00A3009F">
      <w:pPr>
        <w:spacing w:before="0" w:after="60"/>
        <w:rPr>
          <w:rFonts w:eastAsia="Times New Roman" w:cs="Times New Roman"/>
          <w:color w:val="000000" w:themeColor="text1"/>
          <w:szCs w:val="28"/>
          <w:lang w:eastAsia="ru-RU"/>
        </w:rPr>
      </w:pPr>
      <w:r w:rsidRPr="00D02368">
        <w:rPr>
          <w:rFonts w:eastAsia="Times New Roman" w:cs="Times New Roman"/>
          <w:color w:val="000000" w:themeColor="text1"/>
          <w:szCs w:val="28"/>
          <w:lang w:eastAsia="ru-RU"/>
        </w:rPr>
        <w:t>Припинити достроково повноваження члена комісії:</w:t>
      </w:r>
    </w:p>
    <w:p w14:paraId="1AC8CDFC" w14:textId="2881084F" w:rsidR="00A3009F" w:rsidRPr="00D02368" w:rsidRDefault="00A3009F" w:rsidP="00A3009F">
      <w:pPr>
        <w:spacing w:before="0" w:after="60"/>
        <w:rPr>
          <w:rFonts w:eastAsia="Times New Roman" w:cs="Times New Roman"/>
          <w:color w:val="000000" w:themeColor="text1"/>
          <w:szCs w:val="28"/>
          <w:lang w:eastAsia="ru-RU"/>
        </w:rPr>
      </w:pPr>
      <w:r w:rsidRPr="00D02368">
        <w:rPr>
          <w:rFonts w:eastAsia="Times New Roman" w:cs="Times New Roman"/>
          <w:color w:val="000000" w:themeColor="text1"/>
          <w:szCs w:val="28"/>
          <w:lang w:eastAsia="ru-RU"/>
        </w:rPr>
        <w:t>Матвієнко Олена Олександрівна, 1981 року народження – від місцевої організації ПОЛІТИЧНОЇ ПАРТІЇ "ВІДРОДЖЕННЯ І РОЗВИТОК"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</w:t>
      </w:r>
      <w:r w:rsidR="00D353DD" w:rsidRPr="00D02368">
        <w:rPr>
          <w:rFonts w:eastAsia="Times New Roman" w:cs="Times New Roman"/>
          <w:color w:val="000000" w:themeColor="text1"/>
          <w:szCs w:val="28"/>
          <w:lang w:eastAsia="ru-RU"/>
        </w:rPr>
        <w:t>, пункт</w:t>
      </w:r>
      <w:r w:rsidR="00D353DD" w:rsidRPr="00D02368">
        <w:rPr>
          <w:rFonts w:eastAsia="Times New Roman" w:cs="Times New Roman"/>
          <w:color w:val="000000" w:themeColor="text1"/>
          <w:szCs w:val="28"/>
          <w:lang w:val="en-US" w:eastAsia="ru-RU"/>
        </w:rPr>
        <w:t> </w:t>
      </w:r>
      <w:r w:rsidR="00D353DD" w:rsidRPr="00D02368">
        <w:rPr>
          <w:rFonts w:eastAsia="Times New Roman" w:cs="Times New Roman"/>
          <w:color w:val="000000" w:themeColor="text1"/>
          <w:szCs w:val="28"/>
          <w:lang w:eastAsia="ru-RU"/>
        </w:rPr>
        <w:t>2 частини четвертої статті 208 Виборчого кодексу України).</w:t>
      </w:r>
    </w:p>
    <w:p w14:paraId="24930FCB" w14:textId="5D07EC67" w:rsidR="00A3009F" w:rsidRPr="00D02368" w:rsidRDefault="00A3009F" w:rsidP="00A3009F">
      <w:pPr>
        <w:spacing w:before="0" w:after="60"/>
        <w:rPr>
          <w:rFonts w:eastAsia="Times New Roman" w:cs="Times New Roman"/>
          <w:color w:val="000000" w:themeColor="text1"/>
          <w:szCs w:val="28"/>
          <w:lang w:eastAsia="ru-RU"/>
        </w:rPr>
      </w:pPr>
      <w:r w:rsidRPr="00D02368">
        <w:rPr>
          <w:rFonts w:eastAsia="Times New Roman" w:cs="Times New Roman"/>
          <w:color w:val="000000" w:themeColor="text1"/>
          <w:szCs w:val="28"/>
          <w:lang w:eastAsia="ru-RU"/>
        </w:rPr>
        <w:t>Включити до складу цієї комісії:</w:t>
      </w:r>
    </w:p>
    <w:p w14:paraId="38D1B105" w14:textId="38B9B965" w:rsidR="00A3009F" w:rsidRPr="00D02368" w:rsidRDefault="00A3009F" w:rsidP="00A3009F">
      <w:pPr>
        <w:spacing w:before="0" w:after="60"/>
        <w:rPr>
          <w:rFonts w:eastAsia="Times New Roman" w:cs="Times New Roman"/>
          <w:color w:val="000000" w:themeColor="text1"/>
          <w:szCs w:val="28"/>
          <w:lang w:eastAsia="ru-RU"/>
        </w:rPr>
      </w:pPr>
      <w:r w:rsidRPr="00D02368">
        <w:rPr>
          <w:rFonts w:eastAsia="Times New Roman" w:cs="Times New Roman"/>
          <w:color w:val="000000" w:themeColor="text1"/>
          <w:szCs w:val="28"/>
          <w:lang w:eastAsia="ru-RU"/>
        </w:rPr>
        <w:t>Іванов Денис Геннадійович, 1982 року народження – від місцевої організації ПОЛІТИЧНОЇ ПАРТІЇ "ВІДРОДЖЕННЯ І РОЗВИТОК".</w:t>
      </w:r>
    </w:p>
    <w:p w14:paraId="5F80D139" w14:textId="77777777" w:rsidR="00A3009F" w:rsidRPr="00B54CF2" w:rsidRDefault="00A3009F" w:rsidP="00B54CF2">
      <w:pPr>
        <w:spacing w:before="0" w:after="60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4C14CAF0" w14:textId="77777777" w:rsidR="00B54CF2" w:rsidRPr="00B54CF2" w:rsidRDefault="00B54CF2" w:rsidP="00B54CF2">
      <w:pPr>
        <w:spacing w:before="0"/>
        <w:ind w:firstLine="0"/>
        <w:jc w:val="left"/>
        <w:rPr>
          <w:rFonts w:eastAsia="Times New Roman" w:cs="Times New Roman"/>
          <w:sz w:val="4"/>
          <w:szCs w:val="20"/>
          <w:lang w:eastAsia="ru-RU"/>
        </w:rPr>
      </w:pPr>
    </w:p>
    <w:p w14:paraId="54BA4502" w14:textId="77777777" w:rsidR="00B54CF2" w:rsidRPr="00B54CF2" w:rsidRDefault="00B54CF2" w:rsidP="00B54CF2">
      <w:pPr>
        <w:spacing w:before="0"/>
        <w:ind w:firstLine="0"/>
        <w:jc w:val="left"/>
        <w:rPr>
          <w:rFonts w:eastAsia="Times New Roman" w:cs="Times New Roman"/>
          <w:sz w:val="18"/>
          <w:szCs w:val="20"/>
          <w:lang w:eastAsia="ru-RU"/>
        </w:rPr>
      </w:pPr>
    </w:p>
    <w:p w14:paraId="08F6462E" w14:textId="77777777" w:rsidR="00B54CF2" w:rsidRPr="00FD4C48" w:rsidRDefault="00B54CF2" w:rsidP="00B54CF2">
      <w:pPr>
        <w:spacing w:before="0"/>
        <w:ind w:left="720" w:firstLine="720"/>
        <w:rPr>
          <w:rFonts w:eastAsia="Times New Roman" w:cs="Times New Roman"/>
          <w:b/>
          <w:i/>
          <w:szCs w:val="28"/>
          <w:lang w:eastAsia="ru-RU"/>
        </w:rPr>
      </w:pPr>
    </w:p>
    <w:p w14:paraId="6FFDE366" w14:textId="77777777" w:rsidR="00B54CF2" w:rsidRPr="00B54CF2" w:rsidRDefault="00B54CF2" w:rsidP="00B54CF2">
      <w:pPr>
        <w:spacing w:before="0"/>
        <w:ind w:left="720" w:firstLine="720"/>
        <w:rPr>
          <w:rFonts w:eastAsia="Times New Roman" w:cs="Times New Roman"/>
          <w:b/>
          <w:i/>
          <w:szCs w:val="28"/>
          <w:lang w:eastAsia="ru-RU"/>
        </w:rPr>
      </w:pPr>
      <w:r w:rsidRPr="00B54CF2">
        <w:rPr>
          <w:rFonts w:eastAsia="Times New Roman" w:cs="Times New Roman"/>
          <w:b/>
          <w:i/>
          <w:szCs w:val="28"/>
          <w:lang w:eastAsia="ru-RU"/>
        </w:rPr>
        <w:t xml:space="preserve">Секретар </w:t>
      </w:r>
    </w:p>
    <w:p w14:paraId="7A09B0F8" w14:textId="2A898EB2" w:rsidR="00B54CF2" w:rsidRPr="00B54CF2" w:rsidRDefault="00B54CF2" w:rsidP="00B54CF2">
      <w:pPr>
        <w:spacing w:before="0"/>
        <w:ind w:firstLine="0"/>
        <w:rPr>
          <w:rFonts w:eastAsia="Times New Roman" w:cs="Times New Roman"/>
          <w:b/>
          <w:i/>
          <w:szCs w:val="28"/>
          <w:lang w:eastAsia="ru-RU"/>
        </w:rPr>
      </w:pPr>
      <w:r w:rsidRPr="00B54CF2">
        <w:rPr>
          <w:rFonts w:eastAsia="Times New Roman" w:cs="Times New Roman"/>
          <w:b/>
          <w:i/>
          <w:szCs w:val="28"/>
          <w:lang w:eastAsia="ru-RU"/>
        </w:rPr>
        <w:t xml:space="preserve">Центральної виборчої комісії   </w:t>
      </w:r>
      <w:r w:rsidRPr="00B54CF2">
        <w:rPr>
          <w:rFonts w:eastAsia="Times New Roman" w:cs="Times New Roman"/>
          <w:b/>
          <w:i/>
          <w:szCs w:val="28"/>
          <w:lang w:eastAsia="ru-RU"/>
        </w:rPr>
        <w:tab/>
      </w:r>
      <w:r w:rsidRPr="00B54CF2">
        <w:rPr>
          <w:rFonts w:eastAsia="Times New Roman" w:cs="Times New Roman"/>
          <w:b/>
          <w:i/>
          <w:szCs w:val="28"/>
          <w:lang w:eastAsia="ru-RU"/>
        </w:rPr>
        <w:tab/>
      </w:r>
      <w:r w:rsidRPr="00B54CF2">
        <w:rPr>
          <w:rFonts w:eastAsia="Times New Roman" w:cs="Times New Roman"/>
          <w:b/>
          <w:i/>
          <w:szCs w:val="28"/>
          <w:lang w:eastAsia="ru-RU"/>
        </w:rPr>
        <w:tab/>
      </w:r>
      <w:r w:rsidRPr="00B54CF2">
        <w:rPr>
          <w:rFonts w:eastAsia="Times New Roman" w:cs="Times New Roman"/>
          <w:b/>
          <w:i/>
          <w:szCs w:val="28"/>
          <w:lang w:eastAsia="ru-RU"/>
        </w:rPr>
        <w:tab/>
      </w:r>
      <w:r w:rsidRPr="00B54CF2">
        <w:rPr>
          <w:rFonts w:eastAsia="Times New Roman" w:cs="Times New Roman"/>
          <w:b/>
          <w:i/>
          <w:szCs w:val="28"/>
          <w:lang w:eastAsia="ru-RU"/>
        </w:rPr>
        <w:tab/>
      </w:r>
      <w:r w:rsidR="0091755F">
        <w:rPr>
          <w:rFonts w:eastAsia="Times New Roman" w:cs="Times New Roman"/>
          <w:b/>
          <w:i/>
          <w:szCs w:val="28"/>
          <w:lang w:eastAsia="ru-RU"/>
        </w:rPr>
        <w:t xml:space="preserve">   </w:t>
      </w:r>
      <w:r w:rsidRPr="00B54CF2">
        <w:rPr>
          <w:rFonts w:eastAsia="Times New Roman" w:cs="Times New Roman"/>
          <w:b/>
          <w:i/>
          <w:szCs w:val="28"/>
          <w:lang w:eastAsia="ru-RU"/>
        </w:rPr>
        <w:t>О. ГАТАУЛЛІНА</w:t>
      </w:r>
    </w:p>
    <w:p w14:paraId="60D7101B" w14:textId="77777777" w:rsidR="00B54CF2" w:rsidRPr="00B54CF2" w:rsidRDefault="00B54CF2" w:rsidP="00B54CF2">
      <w:pPr>
        <w:spacing w:before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14:paraId="39DBA7F0" w14:textId="77777777" w:rsidR="00E44E60" w:rsidRPr="00E44E60" w:rsidRDefault="00E44E60" w:rsidP="00E44E60">
      <w:pPr>
        <w:ind w:firstLine="0"/>
        <w:rPr>
          <w:szCs w:val="28"/>
        </w:rPr>
      </w:pPr>
    </w:p>
    <w:p w14:paraId="3AC67489" w14:textId="77777777" w:rsidR="00E44E60" w:rsidRPr="00E44E60" w:rsidRDefault="00E44E60" w:rsidP="00E44E60">
      <w:pPr>
        <w:ind w:firstLine="0"/>
        <w:rPr>
          <w:szCs w:val="28"/>
        </w:rPr>
      </w:pPr>
      <w:r w:rsidRPr="00E44E60">
        <w:rPr>
          <w:szCs w:val="28"/>
        </w:rPr>
        <w:t xml:space="preserve"> </w:t>
      </w:r>
    </w:p>
    <w:sectPr w:rsidR="00E44E60" w:rsidRPr="00E44E60" w:rsidSect="00A3009F">
      <w:headerReference w:type="default" r:id="rId7"/>
      <w:headerReference w:type="first" r:id="rId8"/>
      <w:footerReference w:type="first" r:id="rId9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2C57C" w14:textId="77777777" w:rsidR="00B54CF2" w:rsidRDefault="00B54CF2" w:rsidP="00E44E60">
      <w:pPr>
        <w:spacing w:before="0"/>
      </w:pPr>
      <w:r>
        <w:separator/>
      </w:r>
    </w:p>
  </w:endnote>
  <w:endnote w:type="continuationSeparator" w:id="0">
    <w:p w14:paraId="50A9E90B" w14:textId="77777777" w:rsidR="00B54CF2" w:rsidRDefault="00B54CF2" w:rsidP="00E44E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6314" w14:textId="7EDFEA27" w:rsidR="00A3009F" w:rsidRDefault="00A3009F" w:rsidP="00A3009F">
    <w:pPr>
      <w:pStyle w:val="a5"/>
      <w:ind w:firstLine="0"/>
    </w:pPr>
    <w:r w:rsidRPr="00E44E60">
      <w:rPr>
        <w:sz w:val="16"/>
        <w:szCs w:val="16"/>
      </w:rPr>
      <w:fldChar w:fldCharType="begin"/>
    </w:r>
    <w:r w:rsidRPr="00E44E60">
      <w:rPr>
        <w:sz w:val="16"/>
        <w:szCs w:val="16"/>
      </w:rPr>
      <w:instrText xml:space="preserve"> FILENAME   \* MERGEFORMAT </w:instrText>
    </w:r>
    <w:r w:rsidRPr="00E44E60">
      <w:rPr>
        <w:sz w:val="16"/>
        <w:szCs w:val="16"/>
      </w:rPr>
      <w:fldChar w:fldCharType="separate"/>
    </w:r>
    <w:r>
      <w:rPr>
        <w:noProof/>
        <w:sz w:val="16"/>
        <w:szCs w:val="16"/>
      </w:rPr>
      <w:t>1012-ТВК Дніпропетровська</w:t>
    </w:r>
    <w:r w:rsidRPr="00E44E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4BC4E" w14:textId="77777777" w:rsidR="00B54CF2" w:rsidRDefault="00B54CF2" w:rsidP="00E44E60">
      <w:pPr>
        <w:spacing w:before="0"/>
      </w:pPr>
      <w:r>
        <w:separator/>
      </w:r>
    </w:p>
  </w:footnote>
  <w:footnote w:type="continuationSeparator" w:id="0">
    <w:p w14:paraId="0DD24084" w14:textId="77777777" w:rsidR="00B54CF2" w:rsidRDefault="00B54CF2" w:rsidP="00E44E6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0A18" w14:textId="77777777" w:rsidR="00E44E60" w:rsidRDefault="00E44E60" w:rsidP="00E44E60">
    <w:pPr>
      <w:tabs>
        <w:tab w:val="center" w:pos="4677"/>
        <w:tab w:val="right" w:pos="9355"/>
      </w:tabs>
      <w:spacing w:before="0"/>
      <w:jc w:val="center"/>
    </w:pPr>
    <w:r w:rsidRPr="00E44E60">
      <w:rPr>
        <w:rFonts w:eastAsia="Calibri" w:cs="Times New Roman"/>
        <w:sz w:val="24"/>
        <w:lang w:val="en-US"/>
      </w:rPr>
      <w:fldChar w:fldCharType="begin"/>
    </w:r>
    <w:r w:rsidRPr="00E44E60">
      <w:rPr>
        <w:rFonts w:eastAsia="Calibri" w:cs="Times New Roman"/>
        <w:sz w:val="24"/>
        <w:lang w:val="en-US"/>
      </w:rPr>
      <w:instrText xml:space="preserve">PAGE  </w:instrText>
    </w:r>
    <w:r w:rsidRPr="00E44E60">
      <w:rPr>
        <w:rFonts w:eastAsia="Calibri" w:cs="Times New Roman"/>
        <w:sz w:val="24"/>
        <w:lang w:val="en-US"/>
      </w:rPr>
      <w:fldChar w:fldCharType="separate"/>
    </w:r>
    <w:r w:rsidRPr="00E44E60">
      <w:rPr>
        <w:rFonts w:ascii="Calibri" w:eastAsia="Calibri" w:hAnsi="Calibri" w:cs="Arial"/>
        <w:sz w:val="24"/>
        <w:lang w:val="en-US"/>
      </w:rPr>
      <w:t>2</w:t>
    </w:r>
    <w:r w:rsidRPr="00E44E60">
      <w:rPr>
        <w:rFonts w:eastAsia="Calibri" w:cs="Times New Roman"/>
        <w:sz w:val="24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68AA" w14:textId="77777777" w:rsidR="00E44E60" w:rsidRDefault="00E44E60" w:rsidP="00E44E60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F2"/>
    <w:rsid w:val="00025FE0"/>
    <w:rsid w:val="00055CA9"/>
    <w:rsid w:val="000C202E"/>
    <w:rsid w:val="00275B1B"/>
    <w:rsid w:val="002A4643"/>
    <w:rsid w:val="0030429A"/>
    <w:rsid w:val="0050039E"/>
    <w:rsid w:val="00571ECA"/>
    <w:rsid w:val="0075140E"/>
    <w:rsid w:val="007B6E30"/>
    <w:rsid w:val="008F0D01"/>
    <w:rsid w:val="00911506"/>
    <w:rsid w:val="0091755F"/>
    <w:rsid w:val="0092222F"/>
    <w:rsid w:val="00A174D0"/>
    <w:rsid w:val="00A3009F"/>
    <w:rsid w:val="00A9241D"/>
    <w:rsid w:val="00B051C1"/>
    <w:rsid w:val="00B54CF2"/>
    <w:rsid w:val="00CE6922"/>
    <w:rsid w:val="00D02368"/>
    <w:rsid w:val="00D135CA"/>
    <w:rsid w:val="00D353DD"/>
    <w:rsid w:val="00D47A90"/>
    <w:rsid w:val="00D77935"/>
    <w:rsid w:val="00D87168"/>
    <w:rsid w:val="00D930B8"/>
    <w:rsid w:val="00E44E60"/>
    <w:rsid w:val="00EA365D"/>
    <w:rsid w:val="00EB2A26"/>
    <w:rsid w:val="00F93000"/>
    <w:rsid w:val="00FD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8AFEA"/>
  <w14:defaultImageDpi w14:val="32767"/>
  <w15:chartTrackingRefBased/>
  <w15:docId w15:val="{993244BA-7C1F-4E91-A706-840B5C26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E60"/>
    <w:pPr>
      <w:spacing w:before="60"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C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C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C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CF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CF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CF2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CF2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6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44E60"/>
  </w:style>
  <w:style w:type="paragraph" w:styleId="a5">
    <w:name w:val="footer"/>
    <w:basedOn w:val="a"/>
    <w:link w:val="a6"/>
    <w:uiPriority w:val="99"/>
    <w:unhideWhenUsed/>
    <w:rsid w:val="00E44E6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44E60"/>
  </w:style>
  <w:style w:type="character" w:customStyle="1" w:styleId="10">
    <w:name w:val="Заголовок 1 Знак"/>
    <w:basedOn w:val="a0"/>
    <w:link w:val="1"/>
    <w:uiPriority w:val="9"/>
    <w:rsid w:val="00B54C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4C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4C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4CF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4CF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54CF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54CF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54CF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54CF2"/>
    <w:rPr>
      <w:rFonts w:eastAsiaTheme="majorEastAsia" w:cstheme="majorBidi"/>
      <w:color w:val="272727" w:themeColor="text1" w:themeTint="D8"/>
      <w:sz w:val="28"/>
    </w:rPr>
  </w:style>
  <w:style w:type="paragraph" w:styleId="a7">
    <w:name w:val="Title"/>
    <w:basedOn w:val="a"/>
    <w:next w:val="a"/>
    <w:link w:val="a8"/>
    <w:uiPriority w:val="10"/>
    <w:qFormat/>
    <w:rsid w:val="00B54CF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B54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B54CF2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a">
    <w:name w:val="Підзаголовок Знак"/>
    <w:basedOn w:val="a0"/>
    <w:link w:val="a9"/>
    <w:uiPriority w:val="11"/>
    <w:rsid w:val="00B54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B54C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rsid w:val="00B54CF2"/>
    <w:rPr>
      <w:rFonts w:ascii="Times New Roman" w:hAnsi="Times New Roman"/>
      <w:i/>
      <w:iCs/>
      <w:color w:val="404040" w:themeColor="text1" w:themeTint="BF"/>
      <w:sz w:val="28"/>
    </w:rPr>
  </w:style>
  <w:style w:type="paragraph" w:styleId="ad">
    <w:name w:val="List Paragraph"/>
    <w:basedOn w:val="a"/>
    <w:uiPriority w:val="34"/>
    <w:qFormat/>
    <w:rsid w:val="00B54CF2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B54CF2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B54C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Насичена цитата Знак"/>
    <w:basedOn w:val="a0"/>
    <w:link w:val="af"/>
    <w:uiPriority w:val="30"/>
    <w:rsid w:val="00B54CF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f1">
    <w:name w:val="Intense Reference"/>
    <w:basedOn w:val="a0"/>
    <w:uiPriority w:val="32"/>
    <w:qFormat/>
    <w:rsid w:val="00B54C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E67F-3CC4-4E53-8C7F-4779B512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584</Words>
  <Characters>333</Characters>
  <Application>Microsoft Office Word</Application>
  <DocSecurity>0</DocSecurity>
  <Lines>2</Lines>
  <Paragraphs>1</Paragraphs>
  <ScaleCrop>false</ScaleCrop>
  <Company>Central Election Commission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Карнаухова Юлія Володимирівна</dc:creator>
  <cp:keywords/>
  <dc:description/>
  <cp:lastModifiedBy>Шикута Юлія Олександрівна</cp:lastModifiedBy>
  <cp:revision>7</cp:revision>
  <dcterms:created xsi:type="dcterms:W3CDTF">2025-12-10T09:13:00Z</dcterms:created>
  <dcterms:modified xsi:type="dcterms:W3CDTF">2025-12-17T12:08:00Z</dcterms:modified>
</cp:coreProperties>
</file>