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DD3CA5" w14:paraId="3AA2AB3C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00670AB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C13E00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E113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8</w:t>
            </w:r>
          </w:p>
          <w:p w14:paraId="718677E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4EB3082A" w14:textId="634D4005" w:rsidR="00DD3CA5" w:rsidRDefault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від 23 грудня 2025 року № 74</w:t>
            </w:r>
          </w:p>
          <w:p w14:paraId="454D1EC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0D8FE8B4" w14:textId="77777777" w:rsidR="00DD3CA5" w:rsidRDefault="00A0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64DEF4F0" w14:textId="77777777" w:rsidR="00DD3CA5" w:rsidRDefault="00A0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58679A31" w14:textId="77777777" w:rsidR="00DD3CA5" w:rsidRDefault="00A0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постановою Центральної виборчої комісії від 25 червня 2020 року № 117</w:t>
      </w:r>
    </w:p>
    <w:p w14:paraId="19931F12" w14:textId="77777777" w:rsidR="00DD3CA5" w:rsidRDefault="00A0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6513"/>
        <w:gridCol w:w="3920"/>
        <w:gridCol w:w="3849"/>
      </w:tblGrid>
      <w:tr w:rsidR="00DD3CA5" w14:paraId="43CC62C1" w14:textId="77777777" w:rsidTr="00A348FF">
        <w:trPr>
          <w:jc w:val="center"/>
        </w:trPr>
        <w:tc>
          <w:tcPr>
            <w:tcW w:w="86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C1BC42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1040615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10E1F17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8121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5DA728A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1868F9D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84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E45818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1B87CCE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DD3CA5" w14:paraId="6FA5110B" w14:textId="77777777" w:rsidTr="00A348FF">
        <w:trPr>
          <w:jc w:val="center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2F55FBB" w14:textId="77777777" w:rsidR="00DD3CA5" w:rsidRDefault="00DD3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645B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708CC9C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425CAC1" w14:textId="77777777" w:rsidR="00DD3CA5" w:rsidRDefault="00DD3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8E04ADF" w14:textId="77777777" w:rsidR="00DD3CA5" w:rsidRDefault="00DD3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A8BD081" w14:textId="77777777" w:rsidR="00DD3CA5" w:rsidRDefault="00A0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6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616"/>
        <w:gridCol w:w="3905"/>
        <w:gridCol w:w="3832"/>
        <w:gridCol w:w="340"/>
      </w:tblGrid>
      <w:tr w:rsidR="00DD3CA5" w14:paraId="08B302BA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50CAA1EE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Івано-Франківська область</w:t>
            </w:r>
          </w:p>
        </w:tc>
      </w:tr>
      <w:tr w:rsidR="00DD3CA5" w14:paraId="7B034740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67C5630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Верховинський район</w:t>
            </w:r>
          </w:p>
        </w:tc>
      </w:tr>
      <w:tr w:rsidR="00DD3CA5" w14:paraId="460E55A6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7D15DF5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D3CA5" w14:paraId="102E6598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EF88C62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260052, у зв’язку з чим позицію щодо цієї виборчої дільниці викласти в такій редакції:</w:t>
            </w:r>
          </w:p>
        </w:tc>
      </w:tr>
      <w:tr w:rsidR="00DD3CA5" w14:paraId="66ABB885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C317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2736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260052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11F3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Верховина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вул.В.Коваля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вул.Жаб’євська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90–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вул.І.Скульського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-Артема,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3–5, 7, 40–102;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вул.М.Пониполяка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2, 55–122;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вул.Ставкова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вул.Я.Невестюка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вул.24 серпня, присілок Багни 2,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Малий Грабовець,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Підобіч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присілок Столярка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745B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Верховина, Верховинський р-н, Івано-Франківська обл., 78701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9606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Верховина, Верховинський р-н, Івано-Франківська обл., 78701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A5409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02538DCE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4D2B416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Івано-Франківський район</w:t>
            </w:r>
          </w:p>
        </w:tc>
      </w:tr>
      <w:tr w:rsidR="00DD3CA5" w14:paraId="29ACF252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A73DB32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D3CA5" w14:paraId="22DB9773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AD90682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260037, у зв’язку з чим позицію щодо цієї виборчої дільниці викласти в такій редакції:</w:t>
            </w:r>
          </w:p>
        </w:tc>
      </w:tr>
      <w:tr w:rsidR="00DD3CA5" w14:paraId="70A387E8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DD1B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4645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260037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AB3FA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с.Росільна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вул.В.Коритана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1–157; вул.16-те Липня: 2, 4, 6, 8–12Г;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74B2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с.Росільна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77722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AB5AA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с.Росільна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77722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0811E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75CCE35C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246854B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260732, у зв’язку з чим позицію щодо цієї виборчої дільниці викласти в такій редакції:</w:t>
            </w:r>
          </w:p>
          <w:p w14:paraId="4CA1C9F0" w14:textId="77777777" w:rsidR="00097B32" w:rsidRPr="00097B32" w:rsidRDefault="00097B32" w:rsidP="0009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A5" w14:paraId="0D30215F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B453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A63E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260732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7A5D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м.Тисмениця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вул.Волощуків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вул.Голуба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вул.Кушнірська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вул.Мазепи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Погідного,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Гаврилюка,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вул.Царинка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19B1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м.Тисмениця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77401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7C2D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м.Тисмениця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77401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CA3A6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75E1747A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A7CEECA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260779, у зв’язку з чим позицію щодо цієї виборчої дільниці викласти в такій редакції:</w:t>
            </w:r>
          </w:p>
        </w:tc>
      </w:tr>
      <w:tr w:rsidR="00DD3CA5" w14:paraId="06A215AC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E55E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2097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260779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2A4F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с.Черніїв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вул.Бистрицька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вул.Б.Лепкого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вул.Верховинська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вул.В.Кіндрата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вул.Д.Галицького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вул.І.Стефінина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вул.Калнишевського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вул.Надвірнянська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вул.Надвірнянська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вул.Надвірнянська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вул.Об’їзна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вул.С.Петлюри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вул.Учительська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вул.Ясна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FD6D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с.Черніїв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77460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310D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с.Черніїв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77460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EABEA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36331491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3260FA6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260789, у зв’язку з чим позицію щодо цієї виборчої дільниці викласти в такій редакції:</w:t>
            </w:r>
          </w:p>
        </w:tc>
      </w:tr>
      <w:tr w:rsidR="00DD3CA5" w14:paraId="6A7BBDBC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8E08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AA3C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260789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A42D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м.Тлумач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вул.Бринського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вул.Виговського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вул.Заболотного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Сапіжака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вул.Колійова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Мелінишина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вул.Мазепи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вул.Назаренка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Бандери,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вул.Стефаника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Мудрого,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Стецько,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вул.Яворницького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Серпня,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пров.Промисловий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Мудрого,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Стецько, хутір Березина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21BE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Сапіжака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м.Тлумач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78001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432F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Сапіжака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м.Тлумач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78001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234E3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0DE8C5B4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82AD2E1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260873, у зв’язку з чим позицію щодо цієї виборчої дільниці викласти в такій редакції:</w:t>
            </w:r>
          </w:p>
        </w:tc>
      </w:tr>
      <w:tr w:rsidR="00DD3CA5" w14:paraId="39EB9F13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5343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0700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260873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5AA4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-Франківськ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бульв.Північний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1–3, 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47, 49, 51–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61, 63–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Чернігова,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вул.Заклинських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вул.Кардинала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16–55;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276C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-Франківськ, Івано-Франківський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р-н, Івано-Франківська обл., 76019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39C5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-Франківськ, Івано-Франківський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р-н, Івано-Франківська обл., 76019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318C9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";</w:t>
            </w:r>
          </w:p>
        </w:tc>
      </w:tr>
      <w:tr w:rsidR="00DD3CA5" w14:paraId="551E9B03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F427F69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260874, у зв’язку з чим позицію щодо цієї виборчої дільниці викласти в такій редакції:</w:t>
            </w:r>
          </w:p>
        </w:tc>
      </w:tr>
      <w:tr w:rsidR="00DD3CA5" w14:paraId="620CECD6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DA0F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4627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260874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2676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-Франківськ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вул.Вовчинецька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1–51, 53–55, 61, 69;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Києва,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-Пожежників,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вул.Грюнвальдська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вул.Д.Донцова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Купчинського,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пл.Привокзальна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634D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5BBB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9F9B1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4058C98F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4E6ABC7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260901, у зв’язку з чим позицію щодо цієї виборчої дільниці викласти в такій редакції:</w:t>
            </w:r>
          </w:p>
        </w:tc>
      </w:tr>
      <w:tr w:rsidR="00DD3CA5" w14:paraId="62A205AE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94BB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B74D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F2F0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-Франківськ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Палія,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вул.Гната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Хоткевича: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35–35/2, 37, 39, 41, 43–43-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Павличка,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вул.Кирила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Трильовського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1–2, 40, 44–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46–48, 51,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–53, 55, 71;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Дивізії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B28B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76009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57E7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80BB6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0A503E80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CC0C4F1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260917, у зв’язку з чим позицію щодо цієї виборчої дільниці викласти в такій редакції:</w:t>
            </w:r>
          </w:p>
        </w:tc>
      </w:tr>
      <w:tr w:rsidR="00DD3CA5" w14:paraId="60B1382E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A6C2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4AC4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260917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0EC0A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-Франківськ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вул.Ботанічна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вул.В.Касіяна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Коновальця: 148–148/4, 150–202/1, 204–206, 208–265Г, 267–267А, 269–269Б, 271–271А, 273–273Б, 275–275А, 277–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279–279-В, 281, 283–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291–291-Б;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вул.І.Левинського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вул.І.Сем’янчука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вул.Опришівецька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вул.Отця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І.Блавацького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вул.Сотника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вул.Ю.Романчука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C1ED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7E47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54724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6949AD88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9C51880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260934, у зв’язку з чим позицію щодо цієї виборчої дільниці викласти в такій редакції:</w:t>
            </w:r>
          </w:p>
        </w:tc>
      </w:tr>
      <w:tr w:rsidR="00DD3CA5" w14:paraId="417941D8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31BBD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BF9A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260934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4526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-Франківськ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бульв.Південний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23, 25–31А, 33, 35–36, 41, 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Саєвича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A2D1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90,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1500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90,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2819F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1CD34BB4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3DFD3F5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260944, у зв’язку з чим позицію щодо цієї виборчої дільниці викласти в такій редакції:</w:t>
            </w:r>
          </w:p>
        </w:tc>
      </w:tr>
      <w:tr w:rsidR="00DD3CA5" w14:paraId="1B8DD395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BE8D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17A7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260944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518B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вул.Аматорська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вул.Вивізна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вул.Д.Галицького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46, 48, 50, 52–70;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вул.Кобзаря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вул.Крихівецька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55, 57–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61, 63, 65, 67, 69, 71, 73, 75, 77–77А, 81–81А, 83, 85, 87, 89, 91, 95, 97, 99, 101–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вул.Лебедина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вул.Межева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вул.Межева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-Сад,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вул.16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Січня: 143–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145–147, 149, 151, 153, 155, 157, 159, 161, 163, 165, 168–502/2;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17EA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Січня,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76493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43DE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Січня,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76493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67CF7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6E681DB6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AFAB114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261042, у зв’язку з чим позицію щодо цієї виборчої дільниці викласти в такій редакції:</w:t>
            </w:r>
          </w:p>
        </w:tc>
      </w:tr>
      <w:tr w:rsidR="00DD3CA5" w14:paraId="26AE810C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8B9F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137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261042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EBB2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вул.А.Дівнича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вул.Бистрицька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вул.Блакитна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вул.Гайдамацька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вул.Двірська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вул.Долішня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вул.Кленова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вул.Колоскова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вул.Меблева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вул.Місячна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вул.Опришків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вул.Парафіяльна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вул.Повстанська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вул.св.Йосифа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Обручника,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вул.Чумацька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вул.Шуткова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Січня: 1–142А, 144, 148, 150, 152–152А, 154, 156, 158, 160, 162, 164–164А, 166–166А; вул.24 Серпня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EE23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Січня,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76493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86AE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Січня,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с.Крихівці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76493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294E5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0DF7DC77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F997A5C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DD3CA5" w14:paraId="1488ABAC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8D167D1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260786, у зв’язку з чим позицію щодо цієї виборчої дільниці викласти в такій редакції:</w:t>
            </w:r>
          </w:p>
        </w:tc>
      </w:tr>
      <w:tr w:rsidR="00DD3CA5" w14:paraId="39E9FD57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EAAF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0C80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260786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589C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лікарня"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Лисецької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3991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Лисець, Івано-Франківський р-н, Івано-Франківська обл., 77455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4121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Лисець, Івано-Франківський р-н, Івано-Франківська обл., 77455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E6F24A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4505F69D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0A8C121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260838, у зв’язку з чим позицію щодо цієї виборчої дільниці викласти в такій редакції:</w:t>
            </w:r>
          </w:p>
        </w:tc>
      </w:tr>
      <w:tr w:rsidR="00DD3CA5" w14:paraId="43505E8B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2C6E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FB3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260838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60D0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"Тлумацька центральна міська лікарня" Тлумацької міської ради Івано-Франківського району Івано-Франківської області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F7BAD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вул.Винниченка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м.Тлумач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78001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8538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вул.Винниченка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м.Тлумач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Івано-Франківський р-н, Івано-Франківська обл., 78001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5A468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45E38D59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D47C87E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260948, у зв’язку з чим позицію щодо цієї виборчої дільниці викласти в такій редакції:</w:t>
            </w:r>
          </w:p>
        </w:tc>
      </w:tr>
      <w:tr w:rsidR="00DD3CA5" w14:paraId="05F00A75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267A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0113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260948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2569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"Центр інфекційних захворювань Івано-Франківської обласної ради"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1656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66,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76006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C0C3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66,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AE689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49061524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4CDDF8D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260949, у зв’язку з чим позицію щодо цієї виборчої дільниці викласти в такій редакції:</w:t>
            </w:r>
          </w:p>
        </w:tc>
      </w:tr>
      <w:tr w:rsidR="00DD3CA5" w14:paraId="17B6C0C7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5D5A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23DC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260949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8305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"Центр інфекційних захворювань Івано-Франківської обласної ради"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476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вул.Матейки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4690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вул.Матейки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1D078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16A54511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90E5A26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260952, у зв’язку з чим позицію щодо цієї виборчої дільниці викласти в такій редакції:</w:t>
            </w:r>
          </w:p>
        </w:tc>
      </w:tr>
      <w:tr w:rsidR="00DD3CA5" w14:paraId="7D60569A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747C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AB79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260952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25BE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"Прикарпатський обласний клінічний центр психічного здоров’я Івано-Франківської обласної ради"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C4F0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FF25D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11D68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0CEB261C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3E7566A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260958, у зв’язку з чим позицію щодо цієї виборчої дільниці викласти в такій редакції:</w:t>
            </w:r>
          </w:p>
        </w:tc>
      </w:tr>
      <w:tr w:rsidR="00DD3CA5" w14:paraId="10CF68F5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1AE8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241C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260958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207A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"Центр інфекційних захворювань Івано-Франківської обласної ради"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C200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68E2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-Франківськ, Івано-Франківський р-н, Івано-Франківська обл., 76010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27680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3CD9C592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FFA3540" w14:textId="77777777" w:rsidR="00DD3CA5" w:rsidRDefault="00A00CA5" w:rsidP="00A348FF">
            <w:pPr>
              <w:keepLines/>
              <w:autoSpaceDE w:val="0"/>
              <w:autoSpaceDN w:val="0"/>
              <w:adjustRightInd w:val="0"/>
              <w:spacing w:after="0" w:line="240" w:lineRule="auto"/>
              <w:ind w:left="56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260959, у зв’язку з чим позицію щодо цієї виборчої дільниці виключити;</w:t>
            </w:r>
          </w:p>
        </w:tc>
      </w:tr>
      <w:tr w:rsidR="00DD3CA5" w14:paraId="26EBC761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97D4C7B" w14:textId="77777777" w:rsidR="00DD3CA5" w:rsidRDefault="00A00CA5" w:rsidP="00A348FF">
            <w:pPr>
              <w:keepLines/>
              <w:autoSpaceDE w:val="0"/>
              <w:autoSpaceDN w:val="0"/>
              <w:adjustRightInd w:val="0"/>
              <w:spacing w:after="0" w:line="240" w:lineRule="auto"/>
              <w:ind w:left="56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260960, у зв’язку з чим позицію щодо цієї виборчої дільниці виключити;</w:t>
            </w:r>
          </w:p>
        </w:tc>
      </w:tr>
      <w:tr w:rsidR="00DD3CA5" w14:paraId="19BD009F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E4C8CA9" w14:textId="77777777" w:rsidR="00DD3CA5" w:rsidRDefault="00A00CA5" w:rsidP="00097B32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Калуський район</w:t>
            </w:r>
          </w:p>
        </w:tc>
      </w:tr>
      <w:tr w:rsidR="00DD3CA5" w14:paraId="2134878F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2CD8358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D3CA5" w14:paraId="1D9F5441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414274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260666, у зв’язку з чим позицію щодо цієї виборчої дільниці викласти в такій редакції:</w:t>
            </w:r>
          </w:p>
        </w:tc>
      </w:tr>
      <w:tr w:rsidR="00DD3CA5" w14:paraId="09F9B516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FFBB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39A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260666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B5D5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с.Ясень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вул.Вагилевича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1–372;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вул.Головацького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вул.Макаревича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вул.Мудрого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вул.Сагайдачного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вул.Стефаника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с-ще Бабське,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с.Лази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78EE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вул.Вагилевича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370,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с.Ясень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Калуський р-н, Івано-Франківська обл., 77673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1AFF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вул.Вагилевича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370,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с.Ясень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Калуський р-н, Івано-Франківська обл., 77673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C7BF1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0D2D599A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BA4D287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Коломийський район</w:t>
            </w:r>
          </w:p>
        </w:tc>
      </w:tr>
      <w:tr w:rsidR="00DD3CA5" w14:paraId="03BC2CF7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FD32EEE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D3CA5" w14:paraId="0F268BCC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515C4AA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260166, у зв’язку з чим позицію щодо цієї виборчої дільниці викласти в такій редакції:</w:t>
            </w:r>
          </w:p>
        </w:tc>
      </w:tr>
      <w:tr w:rsidR="00DD3CA5" w14:paraId="34DF57A7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DC30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F22E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260166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9F4F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м.Городенка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вул.Адама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Міцкевича,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вул.Антона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Євромайдану,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вул.Дідича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Борковського,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Курбаса,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Слободівни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вул.Марунчака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Потоцького,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вул.Спартака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Бандери: 1–25, 27–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Чупринки: 2–26, 28, 30, 32–32А, 34–34Б, 36, 38, 40, 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–93;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-ї Річниці Незалежності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6AE4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м.Городенка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78100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87C6A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м.Городенка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C99ED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63D91D01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326853" w14:textId="7C3BEF66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875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260337, у зв’язку з чим позицію щодо цієї виборчої дільниці викласти в такій редакції:</w:t>
            </w:r>
          </w:p>
        </w:tc>
      </w:tr>
      <w:tr w:rsidR="00DD3CA5" w14:paraId="4475D53F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A9C1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2C0F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260337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1E72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с.Струпків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с.Боднарів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D7CB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с.Струпків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78227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3F2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с.Струпків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51069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6C25232E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82B34A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260351, у зв’язку з чим позицію щодо цієї виборчої дільниці викласти в такій редакції:</w:t>
            </w:r>
          </w:p>
        </w:tc>
      </w:tr>
      <w:tr w:rsidR="00DD3CA5" w14:paraId="71E9610A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37AF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06AA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260351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8999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с.Торговиця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UA26080150170039364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8A7D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с.Торговиця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78226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BE49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с.Торговиця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DCFD2D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315BF88B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13CB798" w14:textId="3F1D0B1C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межі, адресу приміщення для голосування та адресу приміщення дільничної виборчої комісії виборчої дільниці №</w:t>
            </w:r>
            <w:r w:rsidR="00875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260374, у зв’язку з чим позицію щодо цієї виборчої дільниці викласти в такій редакції:</w:t>
            </w:r>
          </w:p>
        </w:tc>
      </w:tr>
      <w:tr w:rsidR="00DD3CA5" w14:paraId="34E757FA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ABA6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E977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260374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5FFC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с.Воскресінці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27B0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с.Воскресінці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78213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7115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с.Воскресінці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000C5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31510DE5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A26E5F7" w14:textId="295581E5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875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260387, у зв’язку з чим позицію щодо цієї виборчої дільниці викласти в такій редакції:</w:t>
            </w:r>
          </w:p>
        </w:tc>
      </w:tr>
      <w:tr w:rsidR="00DD3CA5" w14:paraId="70885912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EE9E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F0E7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260387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BC2A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вул.Карганівка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2–15;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вул.Кирничкова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вул.Кропивиська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вул.Пігулівська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10–11;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вул.Хащі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вул.Шипунянка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22, 26, 28, 30, 32, 34, 36, 42–44, 46, 48, 52А, 56, 60, 62–145;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65F93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78219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D500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B3531C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3067D1A2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9CE0A24" w14:textId="4F0BCB6A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875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260390, у зв’язку з чим позицію щодо цієї виборчої дільниці викласти в такій редакції:</w:t>
            </w:r>
          </w:p>
        </w:tc>
      </w:tr>
      <w:tr w:rsidR="00DD3CA5" w14:paraId="28E0595F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2036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A42B2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260390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D4ED4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вул.Багняна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Гекера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Рошканюка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вул.Долішна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4–69;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вул.Мочернюка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вул.Садівнича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1–3, 5, 7, 9, 11, 13–48;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Стрільців: 1–34, 36, 38, 44, 46–48, 50–52, 54, 56–58, 60–62;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вул.Стефаника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41, 45, 47–49, 51–82;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5DC47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96,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78280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071A6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96,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44CFA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1894BE71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1D16176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261010, у зв’язку з чим позицію щодо цієї виборчої дільниці викласти в такій редакції:</w:t>
            </w:r>
          </w:p>
        </w:tc>
      </w:tr>
      <w:tr w:rsidR="00DD3CA5" w14:paraId="2DB6BAB7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AAEF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7499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261010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F1C7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м.Коломия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вул.Архипа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Тесленка,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Симоненка,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Івасюка,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Івана Мазепи: 170, 172–174А, 176, 178, 180, 182, 186–271;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Крип’якевича: 84–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Миколайчука: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Вербицького,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вул.Назарія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Яремчука,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Кривульчака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вул.Полковника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М.Колодінського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вул.Сидора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Воробкевича,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Сенюка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3EFA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Івана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м.Коломия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78203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E8FA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Івана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м.Коломия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Коломийський р-н, Івано-Франківська обл., 78203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2997F0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0164DBF2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625C0DE" w14:textId="77777777" w:rsidR="00DD3CA5" w:rsidRDefault="00A00CA5" w:rsidP="00097B32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Надвірнянський район</w:t>
            </w:r>
          </w:p>
        </w:tc>
      </w:tr>
      <w:tr w:rsidR="00DD3CA5" w14:paraId="313275BD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556777B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DD3CA5" w14:paraId="3FAEDF5A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DBA0A5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261028, у зв’язку з чим позицію щодо цієї виборчої дільниці викласти в такій редакції:</w:t>
            </w:r>
          </w:p>
        </w:tc>
      </w:tr>
      <w:tr w:rsidR="00DD3CA5" w14:paraId="64EC8820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B563D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8342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261028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4CB4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м.Яремче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280–280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282, 284, 286–294/2, 298–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302, 304–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322–322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324–444;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пров.Гірський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63A5A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м.Яремче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Надвірнянський р-н, Івано-Франківська обл., 78501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98251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м.Яремче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Надвірнянський р-н, Івано-Франківська обл., 78501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190BF5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DD3CA5" w14:paraId="65975ABA" w14:textId="77777777" w:rsidTr="00A348FF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2F1076" w14:textId="77777777" w:rsidR="00DD3CA5" w:rsidRDefault="00A00CA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261030, у зв’язку з чим позицію щодо цієї виборчої дільниці викласти в такій редакції:</w:t>
            </w:r>
          </w:p>
        </w:tc>
      </w:tr>
      <w:tr w:rsidR="00DD3CA5" w14:paraId="2954048D" w14:textId="77777777" w:rsidTr="00A348F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085EE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EFF0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261030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AD49D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с.Микуличин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вул.Великі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Погари,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вул.Закаміння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вул.Копчин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Погари,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вул.Підстрім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вул.Плай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вул.Полумистий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вул.Поляниця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вул.Растовий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вул.Фальчі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вул.Хоткевича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B446F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с.Микуличин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Надвірнянський р-н, Івано-Франківська обл., 78590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D0F0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с.Микуличин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Надвірнянський р-н, Івано-Франківська обл., 78590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E71D18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173F5F1B" w14:textId="77777777" w:rsidR="00DD3CA5" w:rsidRDefault="00A00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5304607" w14:textId="77777777" w:rsidR="00DD3CA5" w:rsidRDefault="00DD3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1"/>
        <w:gridCol w:w="9035"/>
      </w:tblGrid>
      <w:tr w:rsidR="00DD3CA5" w14:paraId="486FDBBF" w14:textId="77777777" w:rsidTr="00A348FF"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B75B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64E02BB9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A392B" w14:textId="77777777" w:rsidR="00DD3CA5" w:rsidRDefault="00A00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064DFFEA" w14:textId="77777777" w:rsidR="00DD3CA5" w:rsidRDefault="00DD3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3CA5" w:rsidSect="00097B3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04E9" w14:textId="77777777" w:rsidR="00DD3CA5" w:rsidRDefault="00A00CA5">
      <w:pPr>
        <w:spacing w:after="0" w:line="240" w:lineRule="auto"/>
      </w:pPr>
      <w:r>
        <w:separator/>
      </w:r>
    </w:p>
  </w:endnote>
  <w:endnote w:type="continuationSeparator" w:id="0">
    <w:p w14:paraId="25566390" w14:textId="77777777" w:rsidR="00DD3CA5" w:rsidRDefault="00A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8DD6" w14:textId="00707B85" w:rsidR="00DD3CA5" w:rsidRPr="00097B32" w:rsidRDefault="00A00CA5" w:rsidP="0087554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97B32">
      <w:rPr>
        <w:rFonts w:ascii="Times New Roman" w:hAnsi="Times New Roman" w:cs="Times New Roman"/>
        <w:color w:val="000000"/>
        <w:sz w:val="16"/>
        <w:szCs w:val="16"/>
      </w:rPr>
      <w:t> </w:t>
    </w:r>
    <w:r w:rsidR="0087554E" w:rsidRPr="00097B32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="0087554E" w:rsidRPr="00097B32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="0087554E" w:rsidRPr="00097B32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0800AD">
      <w:rPr>
        <w:rFonts w:ascii="Times New Roman" w:hAnsi="Times New Roman" w:cs="Times New Roman"/>
        <w:noProof/>
        <w:color w:val="000000"/>
        <w:sz w:val="12"/>
        <w:szCs w:val="12"/>
      </w:rPr>
      <w:t>0312 Івано-Франківська</w:t>
    </w:r>
    <w:r w:rsidR="0087554E" w:rsidRPr="00097B32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CADF" w14:textId="75DD5AFC" w:rsidR="00DD3CA5" w:rsidRDefault="00A00CA5" w:rsidP="0087554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t> </w:t>
    </w:r>
    <w:r w:rsidR="0087554E" w:rsidRPr="0087554E">
      <w:rPr>
        <w:rFonts w:ascii="Times New Roman" w:hAnsi="Times New Roman" w:cs="Times New Roman"/>
        <w:sz w:val="16"/>
        <w:szCs w:val="16"/>
      </w:rPr>
      <w:fldChar w:fldCharType="begin"/>
    </w:r>
    <w:r w:rsidR="0087554E" w:rsidRPr="0087554E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="0087554E" w:rsidRPr="0087554E">
      <w:rPr>
        <w:rFonts w:ascii="Times New Roman" w:hAnsi="Times New Roman" w:cs="Times New Roman"/>
        <w:sz w:val="16"/>
        <w:szCs w:val="16"/>
      </w:rPr>
      <w:fldChar w:fldCharType="separate"/>
    </w:r>
    <w:r w:rsidR="000800AD">
      <w:rPr>
        <w:rFonts w:ascii="Times New Roman" w:hAnsi="Times New Roman" w:cs="Times New Roman"/>
        <w:noProof/>
        <w:sz w:val="16"/>
        <w:szCs w:val="16"/>
      </w:rPr>
      <w:t>0312 Івано-Франківська</w:t>
    </w:r>
    <w:r w:rsidR="0087554E" w:rsidRPr="0087554E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AE4B" w14:textId="1EDEBA20" w:rsidR="00097B32" w:rsidRPr="00097B32" w:rsidRDefault="00097B32" w:rsidP="00097B3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97B32">
      <w:rPr>
        <w:rFonts w:ascii="Times New Roman" w:hAnsi="Times New Roman" w:cs="Times New Roman"/>
        <w:color w:val="000000"/>
        <w:sz w:val="16"/>
        <w:szCs w:val="16"/>
      </w:rPr>
      <w:t> </w:t>
    </w:r>
    <w:r w:rsidRPr="00097B32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097B32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097B32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0800AD">
      <w:rPr>
        <w:rFonts w:ascii="Times New Roman" w:hAnsi="Times New Roman" w:cs="Times New Roman"/>
        <w:noProof/>
        <w:color w:val="000000"/>
        <w:sz w:val="12"/>
        <w:szCs w:val="12"/>
      </w:rPr>
      <w:t>0312 Івано-Франківська</w:t>
    </w:r>
    <w:r w:rsidRPr="00097B32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EA8C" w14:textId="77777777" w:rsidR="00DD3CA5" w:rsidRDefault="00A00CA5">
      <w:pPr>
        <w:spacing w:after="0" w:line="240" w:lineRule="auto"/>
      </w:pPr>
      <w:r>
        <w:separator/>
      </w:r>
    </w:p>
  </w:footnote>
  <w:footnote w:type="continuationSeparator" w:id="0">
    <w:p w14:paraId="5FE0B9D5" w14:textId="77777777" w:rsidR="00DD3CA5" w:rsidRDefault="00A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009B" w14:textId="77777777" w:rsidR="00DD3CA5" w:rsidRDefault="00A00CA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F1E5" w14:textId="77777777" w:rsidR="00DD3CA5" w:rsidRDefault="00A00CA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A5"/>
    <w:rsid w:val="00012A51"/>
    <w:rsid w:val="000800AD"/>
    <w:rsid w:val="00097B32"/>
    <w:rsid w:val="00447271"/>
    <w:rsid w:val="005A5E77"/>
    <w:rsid w:val="0087554E"/>
    <w:rsid w:val="00A00CA5"/>
    <w:rsid w:val="00A348FF"/>
    <w:rsid w:val="00BD3103"/>
    <w:rsid w:val="00CE6321"/>
    <w:rsid w:val="00DD3CA5"/>
    <w:rsid w:val="00E1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B5FB4"/>
  <w14:defaultImageDpi w14:val="0"/>
  <w15:docId w15:val="{C24C52C7-7848-461D-A05D-D1D6A13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5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7554E"/>
  </w:style>
  <w:style w:type="paragraph" w:styleId="a5">
    <w:name w:val="footer"/>
    <w:basedOn w:val="a"/>
    <w:link w:val="a6"/>
    <w:uiPriority w:val="99"/>
    <w:unhideWhenUsed/>
    <w:rsid w:val="008755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7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2084</Words>
  <Characters>15595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Стріганова Людмила Григорівна</dc:creator>
  <cp:keywords/>
  <dc:description/>
  <cp:lastModifiedBy>Шикута Юлія Олександрівна</cp:lastModifiedBy>
  <cp:revision>8</cp:revision>
  <cp:lastPrinted>2025-12-23T10:14:00Z</cp:lastPrinted>
  <dcterms:created xsi:type="dcterms:W3CDTF">2025-12-01T12:39:00Z</dcterms:created>
  <dcterms:modified xsi:type="dcterms:W3CDTF">2025-12-23T10:14:00Z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