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83D12" w14:textId="77777777" w:rsidR="005649D3" w:rsidRPr="00150A7C" w:rsidRDefault="005649D3" w:rsidP="00AD7AA1">
      <w:pPr>
        <w:spacing w:after="0" w:line="240" w:lineRule="auto"/>
        <w:ind w:left="4247" w:firstLineChars="209" w:firstLine="502"/>
        <w:jc w:val="center"/>
        <w:rPr>
          <w:rFonts w:ascii="Times New Roman" w:eastAsia="Times New Roman" w:hAnsi="Times New Roman" w:cs="Times New Roman"/>
          <w:sz w:val="24"/>
          <w:szCs w:val="24"/>
        </w:rPr>
      </w:pPr>
      <w:r w:rsidRPr="00150A7C">
        <w:rPr>
          <w:rFonts w:ascii="Times New Roman" w:eastAsia="Times New Roman" w:hAnsi="Times New Roman" w:cs="Times New Roman"/>
          <w:b/>
          <w:bCs/>
          <w:i/>
          <w:iCs/>
          <w:sz w:val="24"/>
          <w:szCs w:val="24"/>
        </w:rPr>
        <w:t>Додаток</w:t>
      </w:r>
    </w:p>
    <w:p w14:paraId="20CBDE37" w14:textId="77777777" w:rsidR="005649D3" w:rsidRPr="00150A7C" w:rsidRDefault="005649D3" w:rsidP="00AD7AA1">
      <w:pPr>
        <w:spacing w:after="0" w:line="240" w:lineRule="auto"/>
        <w:ind w:left="4247" w:firstLineChars="209" w:firstLine="502"/>
        <w:jc w:val="center"/>
        <w:rPr>
          <w:rFonts w:ascii="Times New Roman" w:eastAsia="Times New Roman" w:hAnsi="Times New Roman" w:cs="Times New Roman"/>
          <w:sz w:val="24"/>
          <w:szCs w:val="24"/>
        </w:rPr>
      </w:pPr>
      <w:r w:rsidRPr="00150A7C">
        <w:rPr>
          <w:rFonts w:ascii="Times New Roman" w:eastAsia="Times New Roman" w:hAnsi="Times New Roman" w:cs="Times New Roman"/>
          <w:b/>
          <w:bCs/>
          <w:i/>
          <w:iCs/>
          <w:sz w:val="24"/>
          <w:szCs w:val="24"/>
        </w:rPr>
        <w:t>до постанови Центральної виборчої комісії</w:t>
      </w:r>
    </w:p>
    <w:p w14:paraId="4818B56D" w14:textId="2B60BEF3" w:rsidR="005649D3" w:rsidRPr="00150A7C" w:rsidRDefault="005649D3" w:rsidP="00AD7AA1">
      <w:pPr>
        <w:spacing w:after="0" w:line="240" w:lineRule="auto"/>
        <w:ind w:left="4247" w:firstLineChars="209" w:firstLine="502"/>
        <w:jc w:val="center"/>
        <w:rPr>
          <w:rFonts w:ascii="Times New Roman" w:eastAsia="Times New Roman" w:hAnsi="Times New Roman" w:cs="Times New Roman"/>
          <w:sz w:val="24"/>
          <w:szCs w:val="24"/>
        </w:rPr>
      </w:pPr>
      <w:r w:rsidRPr="00150A7C">
        <w:rPr>
          <w:rFonts w:ascii="Times New Roman" w:eastAsia="Times New Roman" w:hAnsi="Times New Roman" w:cs="Times New Roman"/>
          <w:b/>
          <w:bCs/>
          <w:i/>
          <w:iCs/>
          <w:sz w:val="24"/>
          <w:szCs w:val="24"/>
        </w:rPr>
        <w:t xml:space="preserve">від </w:t>
      </w:r>
      <w:r w:rsidR="009F4B1B">
        <w:rPr>
          <w:rFonts w:ascii="Times New Roman" w:eastAsia="Times New Roman" w:hAnsi="Times New Roman" w:cs="Times New Roman"/>
          <w:b/>
          <w:bCs/>
          <w:i/>
          <w:iCs/>
          <w:sz w:val="24"/>
          <w:szCs w:val="24"/>
        </w:rPr>
        <w:t>14</w:t>
      </w:r>
      <w:r w:rsidRPr="00150A7C">
        <w:rPr>
          <w:rFonts w:ascii="Times New Roman" w:eastAsia="Times New Roman" w:hAnsi="Times New Roman" w:cs="Times New Roman"/>
          <w:b/>
          <w:bCs/>
          <w:i/>
          <w:iCs/>
          <w:sz w:val="24"/>
          <w:szCs w:val="24"/>
        </w:rPr>
        <w:t xml:space="preserve"> </w:t>
      </w:r>
      <w:r w:rsidR="009F4B1B">
        <w:rPr>
          <w:rFonts w:ascii="Times New Roman" w:eastAsia="Times New Roman" w:hAnsi="Times New Roman" w:cs="Times New Roman"/>
          <w:b/>
          <w:bCs/>
          <w:i/>
          <w:iCs/>
          <w:sz w:val="24"/>
          <w:szCs w:val="24"/>
        </w:rPr>
        <w:t>липня</w:t>
      </w:r>
      <w:r w:rsidRPr="00150A7C">
        <w:rPr>
          <w:rFonts w:ascii="Times New Roman" w:eastAsia="Times New Roman" w:hAnsi="Times New Roman" w:cs="Times New Roman"/>
          <w:b/>
          <w:bCs/>
          <w:i/>
          <w:iCs/>
          <w:sz w:val="24"/>
          <w:szCs w:val="24"/>
        </w:rPr>
        <w:t xml:space="preserve"> 2026 року № </w:t>
      </w:r>
      <w:r w:rsidR="009F4B1B">
        <w:rPr>
          <w:rFonts w:ascii="Times New Roman" w:eastAsia="Times New Roman" w:hAnsi="Times New Roman" w:cs="Times New Roman"/>
          <w:b/>
          <w:bCs/>
          <w:i/>
          <w:iCs/>
          <w:sz w:val="24"/>
          <w:szCs w:val="24"/>
        </w:rPr>
        <w:t>41</w:t>
      </w:r>
    </w:p>
    <w:p w14:paraId="6A7068FA" w14:textId="77777777" w:rsidR="005649D3" w:rsidRPr="00150A7C" w:rsidRDefault="005649D3" w:rsidP="009F0A33">
      <w:pPr>
        <w:spacing w:after="60"/>
        <w:jc w:val="center"/>
        <w:rPr>
          <w:rFonts w:ascii="Times New Roman" w:hAnsi="Times New Roman" w:cs="Times New Roman"/>
          <w:b/>
          <w:sz w:val="28"/>
          <w:szCs w:val="28"/>
        </w:rPr>
      </w:pPr>
    </w:p>
    <w:p w14:paraId="5300D4C3" w14:textId="77777777" w:rsidR="00AD7AA1" w:rsidRPr="00150A7C" w:rsidRDefault="00AD7AA1" w:rsidP="009F0A33">
      <w:pPr>
        <w:spacing w:after="60"/>
        <w:jc w:val="center"/>
        <w:rPr>
          <w:rFonts w:ascii="Times New Roman" w:hAnsi="Times New Roman" w:cs="Times New Roman"/>
          <w:b/>
          <w:sz w:val="28"/>
          <w:szCs w:val="28"/>
        </w:rPr>
      </w:pPr>
    </w:p>
    <w:p w14:paraId="55B90669" w14:textId="4E172EEF" w:rsidR="0052412E" w:rsidRPr="00150A7C" w:rsidRDefault="0052412E" w:rsidP="00AD7AA1">
      <w:pPr>
        <w:spacing w:after="0" w:line="240" w:lineRule="auto"/>
        <w:jc w:val="center"/>
        <w:rPr>
          <w:rFonts w:ascii="Times New Roman" w:hAnsi="Times New Roman" w:cs="Times New Roman"/>
          <w:b/>
          <w:sz w:val="28"/>
          <w:szCs w:val="28"/>
        </w:rPr>
      </w:pPr>
      <w:r w:rsidRPr="00150A7C">
        <w:rPr>
          <w:rFonts w:ascii="Times New Roman" w:hAnsi="Times New Roman" w:cs="Times New Roman"/>
          <w:b/>
          <w:sz w:val="28"/>
          <w:szCs w:val="28"/>
        </w:rPr>
        <w:t>КОНЦЕПЦІЯ</w:t>
      </w:r>
    </w:p>
    <w:p w14:paraId="1E8E5754" w14:textId="1C67DCB4" w:rsidR="0052412E" w:rsidRPr="00150A7C" w:rsidRDefault="0052412E" w:rsidP="00AD7AA1">
      <w:pPr>
        <w:spacing w:after="0" w:line="240" w:lineRule="auto"/>
        <w:jc w:val="center"/>
        <w:rPr>
          <w:rFonts w:ascii="Times New Roman" w:hAnsi="Times New Roman" w:cs="Times New Roman"/>
          <w:b/>
          <w:sz w:val="28"/>
          <w:szCs w:val="28"/>
        </w:rPr>
      </w:pPr>
      <w:r w:rsidRPr="00150A7C">
        <w:rPr>
          <w:rFonts w:ascii="Times New Roman" w:hAnsi="Times New Roman" w:cs="Times New Roman"/>
          <w:b/>
          <w:sz w:val="28"/>
          <w:szCs w:val="28"/>
        </w:rPr>
        <w:t xml:space="preserve">Центральної виборчої комісії щодо </w:t>
      </w:r>
      <w:r w:rsidR="00F1268A" w:rsidRPr="00150A7C">
        <w:rPr>
          <w:rFonts w:ascii="Times New Roman" w:hAnsi="Times New Roman" w:cs="Times New Roman"/>
          <w:b/>
          <w:sz w:val="28"/>
          <w:szCs w:val="28"/>
        </w:rPr>
        <w:br/>
      </w:r>
      <w:r w:rsidRPr="00150A7C">
        <w:rPr>
          <w:rFonts w:ascii="Times New Roman" w:hAnsi="Times New Roman" w:cs="Times New Roman"/>
          <w:b/>
          <w:sz w:val="28"/>
          <w:szCs w:val="28"/>
        </w:rPr>
        <w:t>протидії іноземному втручанню у вибори в Україні</w:t>
      </w:r>
    </w:p>
    <w:p w14:paraId="7F9ADA54" w14:textId="77777777" w:rsidR="00F1268A" w:rsidRPr="00150A7C" w:rsidRDefault="00F1268A" w:rsidP="00C73F0C">
      <w:pPr>
        <w:spacing w:after="0"/>
        <w:ind w:firstLine="567"/>
        <w:jc w:val="both"/>
        <w:rPr>
          <w:rFonts w:ascii="Times New Roman" w:hAnsi="Times New Roman" w:cs="Times New Roman"/>
          <w:bCs/>
          <w:sz w:val="28"/>
          <w:szCs w:val="28"/>
        </w:rPr>
      </w:pPr>
    </w:p>
    <w:p w14:paraId="5821A1BB" w14:textId="578AB6FD" w:rsidR="0052412E" w:rsidRPr="00150A7C" w:rsidRDefault="0052412E" w:rsidP="007440D7">
      <w:pPr>
        <w:spacing w:before="60" w:after="0"/>
        <w:jc w:val="center"/>
        <w:rPr>
          <w:rFonts w:ascii="Times New Roman" w:hAnsi="Times New Roman" w:cs="Times New Roman"/>
          <w:b/>
          <w:sz w:val="28"/>
          <w:szCs w:val="28"/>
        </w:rPr>
      </w:pPr>
      <w:r w:rsidRPr="00150A7C">
        <w:rPr>
          <w:rFonts w:ascii="Times New Roman" w:hAnsi="Times New Roman" w:cs="Times New Roman"/>
          <w:b/>
          <w:sz w:val="28"/>
          <w:szCs w:val="28"/>
        </w:rPr>
        <w:t>I. Загальні положення</w:t>
      </w:r>
    </w:p>
    <w:p w14:paraId="2AECDE76" w14:textId="2F5F549F" w:rsidR="006B00F5" w:rsidRPr="00150A7C" w:rsidRDefault="0052412E" w:rsidP="003C10A6">
      <w:pPr>
        <w:spacing w:before="40" w:after="0" w:line="240" w:lineRule="auto"/>
        <w:ind w:firstLine="567"/>
        <w:jc w:val="both"/>
        <w:rPr>
          <w:rFonts w:ascii="Times New Roman" w:hAnsi="Times New Roman" w:cs="Times New Roman"/>
          <w:bCs/>
          <w:sz w:val="28"/>
          <w:szCs w:val="28"/>
        </w:rPr>
      </w:pPr>
      <w:r w:rsidRPr="00150A7C">
        <w:rPr>
          <w:rFonts w:ascii="Times New Roman" w:hAnsi="Times New Roman" w:cs="Times New Roman"/>
          <w:bCs/>
          <w:sz w:val="28"/>
          <w:szCs w:val="28"/>
        </w:rPr>
        <w:t>Забезпечення вільних і чесних виборів</w:t>
      </w:r>
      <w:r w:rsidR="00965393" w:rsidRPr="00150A7C">
        <w:rPr>
          <w:rFonts w:ascii="Times New Roman" w:hAnsi="Times New Roman" w:cs="Times New Roman"/>
          <w:bCs/>
          <w:sz w:val="28"/>
          <w:szCs w:val="28"/>
        </w:rPr>
        <w:t xml:space="preserve"> –</w:t>
      </w:r>
      <w:r w:rsidRPr="00150A7C">
        <w:rPr>
          <w:rFonts w:ascii="Times New Roman" w:hAnsi="Times New Roman" w:cs="Times New Roman"/>
          <w:bCs/>
          <w:sz w:val="28"/>
          <w:szCs w:val="28"/>
        </w:rPr>
        <w:t xml:space="preserve"> основ</w:t>
      </w:r>
      <w:r w:rsidR="00965393" w:rsidRPr="00150A7C">
        <w:rPr>
          <w:rFonts w:ascii="Times New Roman" w:hAnsi="Times New Roman" w:cs="Times New Roman"/>
          <w:bCs/>
          <w:sz w:val="28"/>
          <w:szCs w:val="28"/>
        </w:rPr>
        <w:t>а</w:t>
      </w:r>
      <w:r w:rsidRPr="00150A7C">
        <w:rPr>
          <w:rFonts w:ascii="Times New Roman" w:hAnsi="Times New Roman" w:cs="Times New Roman"/>
          <w:bCs/>
          <w:sz w:val="28"/>
          <w:szCs w:val="28"/>
        </w:rPr>
        <w:t xml:space="preserve"> подальшого демократичного розвитку України та визначальн</w:t>
      </w:r>
      <w:r w:rsidR="00965393" w:rsidRPr="00150A7C">
        <w:rPr>
          <w:rFonts w:ascii="Times New Roman" w:hAnsi="Times New Roman" w:cs="Times New Roman"/>
          <w:bCs/>
          <w:sz w:val="28"/>
          <w:szCs w:val="28"/>
        </w:rPr>
        <w:t>а</w:t>
      </w:r>
      <w:r w:rsidRPr="00150A7C">
        <w:rPr>
          <w:rFonts w:ascii="Times New Roman" w:hAnsi="Times New Roman" w:cs="Times New Roman"/>
          <w:bCs/>
          <w:sz w:val="28"/>
          <w:szCs w:val="28"/>
        </w:rPr>
        <w:t xml:space="preserve"> передумов</w:t>
      </w:r>
      <w:r w:rsidR="00965393" w:rsidRPr="00150A7C">
        <w:rPr>
          <w:rFonts w:ascii="Times New Roman" w:hAnsi="Times New Roman" w:cs="Times New Roman"/>
          <w:bCs/>
          <w:sz w:val="28"/>
          <w:szCs w:val="28"/>
        </w:rPr>
        <w:t>а</w:t>
      </w:r>
      <w:r w:rsidRPr="00150A7C">
        <w:rPr>
          <w:rFonts w:ascii="Times New Roman" w:hAnsi="Times New Roman" w:cs="Times New Roman"/>
          <w:bCs/>
          <w:sz w:val="28"/>
          <w:szCs w:val="28"/>
        </w:rPr>
        <w:t xml:space="preserve"> формування довіри суспільства до державних інституцій, сформованих за результатами народного волевиявлення.</w:t>
      </w:r>
    </w:p>
    <w:p w14:paraId="7B38277F" w14:textId="34503A9C" w:rsidR="0052412E" w:rsidRPr="00150A7C" w:rsidRDefault="0052412E" w:rsidP="003C10A6">
      <w:pPr>
        <w:spacing w:before="40" w:after="0" w:line="240" w:lineRule="auto"/>
        <w:ind w:firstLine="567"/>
        <w:jc w:val="both"/>
        <w:rPr>
          <w:rFonts w:ascii="Times New Roman" w:hAnsi="Times New Roman" w:cs="Times New Roman"/>
          <w:bCs/>
          <w:sz w:val="28"/>
          <w:szCs w:val="28"/>
        </w:rPr>
      </w:pPr>
      <w:r w:rsidRPr="00150A7C">
        <w:rPr>
          <w:rFonts w:ascii="Times New Roman" w:hAnsi="Times New Roman" w:cs="Times New Roman"/>
          <w:bCs/>
          <w:sz w:val="28"/>
          <w:szCs w:val="28"/>
        </w:rPr>
        <w:t>Створення умов для реалізації виборчих прав громадян, дотримання основних принципів і засад виборчого права, належне здійснення виборчих процедур і механізмів, а також точне й достовірне встановлення результатів виборів є одними із ключових обов’язків держави.</w:t>
      </w:r>
    </w:p>
    <w:p w14:paraId="7960A81D" w14:textId="44EF03BD" w:rsidR="0052412E" w:rsidRPr="00150A7C" w:rsidRDefault="0052412E" w:rsidP="003C10A6">
      <w:pPr>
        <w:spacing w:before="40" w:after="0" w:line="240" w:lineRule="auto"/>
        <w:ind w:firstLine="567"/>
        <w:jc w:val="both"/>
        <w:rPr>
          <w:rFonts w:ascii="Times New Roman" w:hAnsi="Times New Roman" w:cs="Times New Roman"/>
          <w:bCs/>
          <w:sz w:val="28"/>
          <w:szCs w:val="28"/>
        </w:rPr>
      </w:pPr>
      <w:r w:rsidRPr="00150A7C">
        <w:rPr>
          <w:rFonts w:ascii="Times New Roman" w:hAnsi="Times New Roman" w:cs="Times New Roman"/>
          <w:bCs/>
          <w:sz w:val="28"/>
          <w:szCs w:val="28"/>
        </w:rPr>
        <w:t xml:space="preserve">Водночас, зважаючи на широкомасштабну збройну агресію російської федерації (далі – </w:t>
      </w:r>
      <w:proofErr w:type="spellStart"/>
      <w:r w:rsidRPr="00150A7C">
        <w:rPr>
          <w:rFonts w:ascii="Times New Roman" w:hAnsi="Times New Roman" w:cs="Times New Roman"/>
          <w:bCs/>
          <w:sz w:val="28"/>
          <w:szCs w:val="28"/>
        </w:rPr>
        <w:t>рф</w:t>
      </w:r>
      <w:proofErr w:type="spellEnd"/>
      <w:r w:rsidRPr="00150A7C">
        <w:rPr>
          <w:rFonts w:ascii="Times New Roman" w:hAnsi="Times New Roman" w:cs="Times New Roman"/>
          <w:bCs/>
          <w:sz w:val="28"/>
          <w:szCs w:val="28"/>
        </w:rPr>
        <w:t xml:space="preserve">) проти України, а також зафіксоване міжнародними інституціями зростання активності </w:t>
      </w:r>
      <w:proofErr w:type="spellStart"/>
      <w:r w:rsidRPr="00150A7C">
        <w:rPr>
          <w:rFonts w:ascii="Times New Roman" w:hAnsi="Times New Roman" w:cs="Times New Roman"/>
          <w:bCs/>
          <w:sz w:val="28"/>
          <w:szCs w:val="28"/>
        </w:rPr>
        <w:t>рф</w:t>
      </w:r>
      <w:proofErr w:type="spellEnd"/>
      <w:r w:rsidRPr="00150A7C">
        <w:rPr>
          <w:rFonts w:ascii="Times New Roman" w:hAnsi="Times New Roman" w:cs="Times New Roman"/>
          <w:bCs/>
          <w:sz w:val="28"/>
          <w:szCs w:val="28"/>
        </w:rPr>
        <w:t xml:space="preserve"> та її союзників щодо дестабілізації демократичних суспільств у різних формах, зокрема шляхом втручання у виборчі процеси </w:t>
      </w:r>
      <w:r w:rsidR="00AB2CC7" w:rsidRPr="00150A7C">
        <w:rPr>
          <w:rFonts w:ascii="Times New Roman" w:hAnsi="Times New Roman" w:cs="Times New Roman"/>
          <w:bCs/>
          <w:sz w:val="28"/>
          <w:szCs w:val="28"/>
        </w:rPr>
        <w:t>в</w:t>
      </w:r>
      <w:r w:rsidRPr="00150A7C">
        <w:rPr>
          <w:rFonts w:ascii="Times New Roman" w:hAnsi="Times New Roman" w:cs="Times New Roman"/>
          <w:bCs/>
          <w:sz w:val="28"/>
          <w:szCs w:val="28"/>
        </w:rPr>
        <w:t xml:space="preserve"> різних державах, питання забезпечення належного захисту виборів від іноземного втручання набуває для України особливої актуальності.</w:t>
      </w:r>
    </w:p>
    <w:p w14:paraId="0C1E53B5" w14:textId="60D54A48" w:rsidR="0052412E" w:rsidRPr="00150A7C" w:rsidRDefault="0052412E" w:rsidP="003C10A6">
      <w:pPr>
        <w:spacing w:before="40" w:after="0" w:line="240" w:lineRule="auto"/>
        <w:ind w:firstLine="567"/>
        <w:jc w:val="both"/>
        <w:rPr>
          <w:rFonts w:ascii="Times New Roman" w:hAnsi="Times New Roman" w:cs="Times New Roman"/>
          <w:bCs/>
          <w:sz w:val="28"/>
          <w:szCs w:val="28"/>
        </w:rPr>
      </w:pPr>
      <w:r w:rsidRPr="00150A7C">
        <w:rPr>
          <w:rFonts w:ascii="Times New Roman" w:hAnsi="Times New Roman" w:cs="Times New Roman"/>
          <w:bCs/>
          <w:sz w:val="28"/>
          <w:szCs w:val="28"/>
        </w:rPr>
        <w:t>Парламентська асамблея Ради Європи</w:t>
      </w:r>
      <w:r w:rsidR="00965393" w:rsidRPr="00150A7C">
        <w:rPr>
          <w:rFonts w:ascii="Times New Roman" w:hAnsi="Times New Roman" w:cs="Times New Roman"/>
          <w:bCs/>
          <w:sz w:val="28"/>
          <w:szCs w:val="28"/>
        </w:rPr>
        <w:t xml:space="preserve"> (далі – Асамблея)</w:t>
      </w:r>
      <w:r w:rsidRPr="00150A7C">
        <w:rPr>
          <w:rFonts w:ascii="Times New Roman" w:hAnsi="Times New Roman" w:cs="Times New Roman"/>
          <w:bCs/>
          <w:sz w:val="28"/>
          <w:szCs w:val="28"/>
        </w:rPr>
        <w:t xml:space="preserve"> 27 січня 2026 року прийняла резолюцію № 2636 (2026) "Вибори у часи кризи", спрямовану на захист виборчих процесів у кризових умовах. У цьому документі Асамблея констатувала, що вибори дедалі рідше відбуваються в "нормальних" умовах. Поляризація, дезінформація, іноземне втручання, кібератаки, кліматичні загрози та війни формують нову реальність постійної вразливості виборчих процесів у Європі та світі. </w:t>
      </w:r>
      <w:r w:rsidR="00965393" w:rsidRPr="00150A7C">
        <w:rPr>
          <w:rFonts w:ascii="Times New Roman" w:hAnsi="Times New Roman" w:cs="Times New Roman"/>
          <w:bCs/>
          <w:sz w:val="28"/>
          <w:szCs w:val="28"/>
        </w:rPr>
        <w:t xml:space="preserve">Таким чином, </w:t>
      </w:r>
      <w:r w:rsidRPr="00150A7C">
        <w:rPr>
          <w:rFonts w:ascii="Times New Roman" w:hAnsi="Times New Roman" w:cs="Times New Roman"/>
          <w:bCs/>
          <w:sz w:val="28"/>
          <w:szCs w:val="28"/>
        </w:rPr>
        <w:t>Асамблея наголосила на необхідності посилення стійкості виборчих процесів, зокрема і до ризиків іноземного втручання.</w:t>
      </w:r>
    </w:p>
    <w:p w14:paraId="027DF1D7" w14:textId="0494337A" w:rsidR="0052412E" w:rsidRPr="00150A7C" w:rsidRDefault="0052412E" w:rsidP="003C10A6">
      <w:pPr>
        <w:spacing w:before="40" w:after="0" w:line="240" w:lineRule="auto"/>
        <w:ind w:firstLine="567"/>
        <w:jc w:val="both"/>
        <w:rPr>
          <w:rFonts w:ascii="Times New Roman" w:hAnsi="Times New Roman" w:cs="Times New Roman"/>
          <w:bCs/>
          <w:sz w:val="28"/>
          <w:szCs w:val="28"/>
        </w:rPr>
      </w:pPr>
      <w:r w:rsidRPr="00150A7C">
        <w:rPr>
          <w:rFonts w:ascii="Times New Roman" w:hAnsi="Times New Roman" w:cs="Times New Roman"/>
          <w:bCs/>
          <w:sz w:val="28"/>
          <w:szCs w:val="28"/>
        </w:rPr>
        <w:t xml:space="preserve">Європейський суд з прав людини </w:t>
      </w:r>
      <w:r w:rsidR="00965393" w:rsidRPr="00150A7C">
        <w:rPr>
          <w:rFonts w:ascii="Times New Roman" w:hAnsi="Times New Roman" w:cs="Times New Roman"/>
          <w:bCs/>
          <w:sz w:val="28"/>
          <w:szCs w:val="28"/>
        </w:rPr>
        <w:t>в</w:t>
      </w:r>
      <w:r w:rsidRPr="00150A7C">
        <w:rPr>
          <w:rFonts w:ascii="Times New Roman" w:hAnsi="Times New Roman" w:cs="Times New Roman"/>
          <w:bCs/>
          <w:sz w:val="28"/>
          <w:szCs w:val="28"/>
        </w:rPr>
        <w:t xml:space="preserve"> рішенні у справі "</w:t>
      </w:r>
      <w:proofErr w:type="spellStart"/>
      <w:r w:rsidRPr="00150A7C">
        <w:rPr>
          <w:rFonts w:ascii="Times New Roman" w:hAnsi="Times New Roman" w:cs="Times New Roman"/>
          <w:bCs/>
          <w:sz w:val="28"/>
          <w:szCs w:val="28"/>
        </w:rPr>
        <w:t>Бредшоу</w:t>
      </w:r>
      <w:proofErr w:type="spellEnd"/>
      <w:r w:rsidRPr="00150A7C">
        <w:rPr>
          <w:rFonts w:ascii="Times New Roman" w:hAnsi="Times New Roman" w:cs="Times New Roman"/>
          <w:bCs/>
          <w:sz w:val="28"/>
          <w:szCs w:val="28"/>
        </w:rPr>
        <w:t xml:space="preserve"> та інші проти Сполученого Королівства" (</w:t>
      </w:r>
      <w:proofErr w:type="spellStart"/>
      <w:r w:rsidRPr="00150A7C">
        <w:rPr>
          <w:rFonts w:ascii="Times New Roman" w:hAnsi="Times New Roman" w:cs="Times New Roman"/>
          <w:bCs/>
          <w:sz w:val="28"/>
          <w:szCs w:val="28"/>
        </w:rPr>
        <w:t>Bradshaw</w:t>
      </w:r>
      <w:proofErr w:type="spellEnd"/>
      <w:r w:rsidRPr="00150A7C">
        <w:rPr>
          <w:rFonts w:ascii="Times New Roman" w:hAnsi="Times New Roman" w:cs="Times New Roman"/>
          <w:bCs/>
          <w:sz w:val="28"/>
          <w:szCs w:val="28"/>
        </w:rPr>
        <w:t xml:space="preserve"> </w:t>
      </w:r>
      <w:proofErr w:type="spellStart"/>
      <w:r w:rsidRPr="00150A7C">
        <w:rPr>
          <w:rFonts w:ascii="Times New Roman" w:hAnsi="Times New Roman" w:cs="Times New Roman"/>
          <w:bCs/>
          <w:sz w:val="28"/>
          <w:szCs w:val="28"/>
        </w:rPr>
        <w:t>and</w:t>
      </w:r>
      <w:proofErr w:type="spellEnd"/>
      <w:r w:rsidRPr="00150A7C">
        <w:rPr>
          <w:rFonts w:ascii="Times New Roman" w:hAnsi="Times New Roman" w:cs="Times New Roman"/>
          <w:bCs/>
          <w:sz w:val="28"/>
          <w:szCs w:val="28"/>
        </w:rPr>
        <w:t xml:space="preserve"> </w:t>
      </w:r>
      <w:proofErr w:type="spellStart"/>
      <w:r w:rsidRPr="00150A7C">
        <w:rPr>
          <w:rFonts w:ascii="Times New Roman" w:hAnsi="Times New Roman" w:cs="Times New Roman"/>
          <w:bCs/>
          <w:sz w:val="28"/>
          <w:szCs w:val="28"/>
        </w:rPr>
        <w:t>Others</w:t>
      </w:r>
      <w:proofErr w:type="spellEnd"/>
      <w:r w:rsidRPr="00150A7C">
        <w:rPr>
          <w:rFonts w:ascii="Times New Roman" w:hAnsi="Times New Roman" w:cs="Times New Roman"/>
          <w:bCs/>
          <w:sz w:val="28"/>
          <w:szCs w:val="28"/>
        </w:rPr>
        <w:t xml:space="preserve"> v. </w:t>
      </w:r>
      <w:proofErr w:type="spellStart"/>
      <w:r w:rsidRPr="00150A7C">
        <w:rPr>
          <w:rFonts w:ascii="Times New Roman" w:hAnsi="Times New Roman" w:cs="Times New Roman"/>
          <w:bCs/>
          <w:sz w:val="28"/>
          <w:szCs w:val="28"/>
        </w:rPr>
        <w:t>the</w:t>
      </w:r>
      <w:proofErr w:type="spellEnd"/>
      <w:r w:rsidRPr="00150A7C">
        <w:rPr>
          <w:rFonts w:ascii="Times New Roman" w:hAnsi="Times New Roman" w:cs="Times New Roman"/>
          <w:bCs/>
          <w:sz w:val="28"/>
          <w:szCs w:val="28"/>
        </w:rPr>
        <w:t xml:space="preserve"> </w:t>
      </w:r>
      <w:proofErr w:type="spellStart"/>
      <w:r w:rsidRPr="00150A7C">
        <w:rPr>
          <w:rFonts w:ascii="Times New Roman" w:hAnsi="Times New Roman" w:cs="Times New Roman"/>
          <w:bCs/>
          <w:sz w:val="28"/>
          <w:szCs w:val="28"/>
        </w:rPr>
        <w:t>United</w:t>
      </w:r>
      <w:proofErr w:type="spellEnd"/>
      <w:r w:rsidRPr="00150A7C">
        <w:rPr>
          <w:rFonts w:ascii="Times New Roman" w:hAnsi="Times New Roman" w:cs="Times New Roman"/>
          <w:bCs/>
          <w:sz w:val="28"/>
          <w:szCs w:val="28"/>
        </w:rPr>
        <w:t xml:space="preserve"> </w:t>
      </w:r>
      <w:proofErr w:type="spellStart"/>
      <w:r w:rsidRPr="00150A7C">
        <w:rPr>
          <w:rFonts w:ascii="Times New Roman" w:hAnsi="Times New Roman" w:cs="Times New Roman"/>
          <w:bCs/>
          <w:sz w:val="28"/>
          <w:szCs w:val="28"/>
        </w:rPr>
        <w:t>Kingdom</w:t>
      </w:r>
      <w:proofErr w:type="spellEnd"/>
      <w:r w:rsidRPr="00150A7C">
        <w:rPr>
          <w:rFonts w:ascii="Times New Roman" w:hAnsi="Times New Roman" w:cs="Times New Roman"/>
          <w:bCs/>
          <w:sz w:val="28"/>
          <w:szCs w:val="28"/>
        </w:rPr>
        <w:t>) від</w:t>
      </w:r>
      <w:r w:rsidR="00C73F0C" w:rsidRPr="00150A7C">
        <w:rPr>
          <w:rFonts w:ascii="Times New Roman" w:hAnsi="Times New Roman" w:cs="Times New Roman"/>
          <w:bCs/>
          <w:sz w:val="28"/>
          <w:szCs w:val="28"/>
        </w:rPr>
        <w:t xml:space="preserve"> </w:t>
      </w:r>
      <w:r w:rsidRPr="00150A7C">
        <w:rPr>
          <w:rFonts w:ascii="Times New Roman" w:hAnsi="Times New Roman" w:cs="Times New Roman"/>
          <w:bCs/>
          <w:sz w:val="28"/>
          <w:szCs w:val="28"/>
        </w:rPr>
        <w:t>22</w:t>
      </w:r>
      <w:r w:rsidR="00C73F0C" w:rsidRPr="00150A7C">
        <w:rPr>
          <w:rFonts w:ascii="Times New Roman" w:hAnsi="Times New Roman" w:cs="Times New Roman"/>
          <w:bCs/>
          <w:sz w:val="28"/>
          <w:szCs w:val="28"/>
        </w:rPr>
        <w:t> </w:t>
      </w:r>
      <w:r w:rsidRPr="00150A7C">
        <w:rPr>
          <w:rFonts w:ascii="Times New Roman" w:hAnsi="Times New Roman" w:cs="Times New Roman"/>
          <w:bCs/>
          <w:sz w:val="28"/>
          <w:szCs w:val="28"/>
        </w:rPr>
        <w:t>липня 2025 року, зокрема:</w:t>
      </w:r>
    </w:p>
    <w:p w14:paraId="34B38997" w14:textId="77777777" w:rsidR="0052412E" w:rsidRPr="00150A7C" w:rsidRDefault="0052412E" w:rsidP="003C10A6">
      <w:pPr>
        <w:spacing w:before="40" w:after="0" w:line="240" w:lineRule="auto"/>
        <w:ind w:firstLine="567"/>
        <w:jc w:val="both"/>
        <w:rPr>
          <w:rFonts w:ascii="Times New Roman" w:hAnsi="Times New Roman" w:cs="Times New Roman"/>
          <w:bCs/>
          <w:sz w:val="28"/>
          <w:szCs w:val="28"/>
        </w:rPr>
      </w:pPr>
      <w:r w:rsidRPr="00150A7C">
        <w:rPr>
          <w:rFonts w:ascii="Times New Roman" w:hAnsi="Times New Roman" w:cs="Times New Roman"/>
          <w:bCs/>
          <w:sz w:val="28"/>
          <w:szCs w:val="28"/>
        </w:rPr>
        <w:t>визнав, що за наявності реального ризику втручання ворожої держави, яке може обмежити права виборців настільки, що буде порушено саму сутність права на вільне волевиявлення народу та ефективність виборчого процесу, стаття 3 Першого протоколу до Конвенції про захист прав людини і основоположних свобод може вимагати від держави вживати позитивних заходів для захисту цілісності своїх виборчих процесів та здійснювати постійний перегляд таких заходів (§ 136);</w:t>
      </w:r>
    </w:p>
    <w:p w14:paraId="66B24072" w14:textId="3A597330" w:rsidR="0052412E" w:rsidRPr="00150A7C" w:rsidRDefault="00F214A5" w:rsidP="003C10A6">
      <w:pPr>
        <w:spacing w:before="40" w:after="0" w:line="240" w:lineRule="auto"/>
        <w:ind w:firstLine="567"/>
        <w:jc w:val="both"/>
        <w:rPr>
          <w:rFonts w:ascii="Times New Roman" w:hAnsi="Times New Roman" w:cs="Times New Roman"/>
          <w:bCs/>
          <w:sz w:val="28"/>
          <w:szCs w:val="28"/>
        </w:rPr>
      </w:pPr>
      <w:r w:rsidRPr="00150A7C">
        <w:rPr>
          <w:rFonts w:ascii="Times New Roman" w:hAnsi="Times New Roman" w:cs="Times New Roman"/>
          <w:bCs/>
          <w:sz w:val="28"/>
          <w:szCs w:val="28"/>
        </w:rPr>
        <w:lastRenderedPageBreak/>
        <w:t>зазначив</w:t>
      </w:r>
      <w:r w:rsidR="0052412E" w:rsidRPr="00150A7C">
        <w:rPr>
          <w:rFonts w:ascii="Times New Roman" w:hAnsi="Times New Roman" w:cs="Times New Roman"/>
          <w:bCs/>
          <w:sz w:val="28"/>
          <w:szCs w:val="28"/>
        </w:rPr>
        <w:t>, що кампанії впливу здатні становити значну загрозу демократії, зокрема, спотворюючи комунікаційну екосистему до такої міри, що виборці можуть бути серйозно обтяжені у своїх рішеннях оманливою, маніпулятивною та неправдивою інформацією, спрямованою на вплив на їхній голос, а тому наголошував, що держави не повинні залишатися пасивними, стикаючись з доказами того, що їхні демократичні процеси знаходяться під загрозою, їм має бути надана широка свобода розсуду у виборі засобів, які слід вжити для протидії таким загрозам (</w:t>
      </w:r>
      <w:r w:rsidR="0052412E" w:rsidRPr="00150A7C">
        <w:rPr>
          <w:rFonts w:ascii="Times New Roman" w:eastAsia="Times New Roman" w:hAnsi="Times New Roman" w:cs="Times New Roman"/>
          <w:bCs/>
          <w:sz w:val="28"/>
          <w:szCs w:val="28"/>
        </w:rPr>
        <w:t>§</w:t>
      </w:r>
      <w:r w:rsidR="0052412E" w:rsidRPr="00150A7C">
        <w:rPr>
          <w:rFonts w:ascii="Times New Roman" w:hAnsi="Times New Roman" w:cs="Times New Roman"/>
          <w:bCs/>
          <w:sz w:val="28"/>
          <w:szCs w:val="28"/>
        </w:rPr>
        <w:t>147, 162);</w:t>
      </w:r>
    </w:p>
    <w:p w14:paraId="5F5F370B" w14:textId="717FB938" w:rsidR="0052412E" w:rsidRPr="00150A7C" w:rsidRDefault="00965393" w:rsidP="003C10A6">
      <w:pPr>
        <w:spacing w:before="40" w:after="0" w:line="240" w:lineRule="auto"/>
        <w:ind w:firstLine="567"/>
        <w:jc w:val="both"/>
        <w:rPr>
          <w:rFonts w:ascii="Times New Roman" w:hAnsi="Times New Roman" w:cs="Times New Roman"/>
          <w:bCs/>
          <w:sz w:val="28"/>
          <w:szCs w:val="28"/>
        </w:rPr>
      </w:pPr>
      <w:r w:rsidRPr="00150A7C">
        <w:rPr>
          <w:rFonts w:ascii="Times New Roman" w:hAnsi="Times New Roman" w:cs="Times New Roman"/>
          <w:bCs/>
          <w:sz w:val="28"/>
          <w:szCs w:val="28"/>
        </w:rPr>
        <w:t>звернув увагу</w:t>
      </w:r>
      <w:r w:rsidR="0052412E" w:rsidRPr="00150A7C">
        <w:rPr>
          <w:rFonts w:ascii="Times New Roman" w:hAnsi="Times New Roman" w:cs="Times New Roman"/>
          <w:bCs/>
          <w:sz w:val="28"/>
          <w:szCs w:val="28"/>
        </w:rPr>
        <w:t>, що будь-які дії, вжиті державами для протидії ризику іноземного втручання у вибори шляхом поширення дезінформації та проведення кампаній впливу, повинні бути збалансовані з правом на свободу вираження поглядів згідно зі статтею 10 зазначеної Конвенції […] тому будь-які такі заходи повинні бути ретельно виважені, щоб гарантувати, що вони не перешкоджають непропорційно праву осіб поширювати та отримувати інформацію, особливо в період, що передує виборам, та належним чином враховувати ризик зловживань з боку Договірних держав, які прагнуть втрутитися в результати власних виборів (§ 161).</w:t>
      </w:r>
    </w:p>
    <w:p w14:paraId="15BDE716" w14:textId="77777777" w:rsidR="0052412E" w:rsidRPr="00150A7C" w:rsidRDefault="0052412E" w:rsidP="003C10A6">
      <w:pPr>
        <w:spacing w:before="40" w:after="0" w:line="240" w:lineRule="auto"/>
        <w:ind w:firstLine="567"/>
        <w:jc w:val="both"/>
        <w:rPr>
          <w:rFonts w:ascii="Times New Roman" w:hAnsi="Times New Roman" w:cs="Times New Roman"/>
          <w:bCs/>
          <w:sz w:val="28"/>
          <w:szCs w:val="28"/>
        </w:rPr>
      </w:pPr>
      <w:r w:rsidRPr="00150A7C">
        <w:rPr>
          <w:rFonts w:ascii="Times New Roman" w:hAnsi="Times New Roman" w:cs="Times New Roman"/>
          <w:bCs/>
          <w:sz w:val="28"/>
          <w:szCs w:val="28"/>
        </w:rPr>
        <w:t>Концепція Центральної виборчої комісії щодо протидії іноземному втручанню у вибори в Україні (далі – Концепція) закладає основні підходи Центральної виборчої комісії до протидії в межах її повноважень іноземному втручанню у вибори та засади проведення післявиборчого аналізу з метою оцінки ефективності запроваджених заходів у цій сфері та їх подальшого удосконалення.</w:t>
      </w:r>
    </w:p>
    <w:p w14:paraId="684B3693" w14:textId="6EA47481" w:rsidR="0052412E" w:rsidRPr="003C10A6" w:rsidRDefault="0052412E" w:rsidP="003C10A6">
      <w:pPr>
        <w:spacing w:before="40" w:after="0" w:line="240" w:lineRule="auto"/>
        <w:ind w:firstLine="567"/>
        <w:jc w:val="both"/>
        <w:rPr>
          <w:rFonts w:ascii="Times New Roman" w:hAnsi="Times New Roman" w:cs="Times New Roman"/>
          <w:bCs/>
          <w:spacing w:val="-4"/>
          <w:sz w:val="28"/>
          <w:szCs w:val="28"/>
        </w:rPr>
      </w:pPr>
      <w:r w:rsidRPr="003C10A6">
        <w:rPr>
          <w:rFonts w:ascii="Times New Roman" w:hAnsi="Times New Roman" w:cs="Times New Roman"/>
          <w:bCs/>
          <w:spacing w:val="-4"/>
          <w:sz w:val="28"/>
          <w:szCs w:val="28"/>
        </w:rPr>
        <w:t>Концепція ґрунтується на чотирьох ключових напрямах:</w:t>
      </w:r>
      <w:r w:rsidR="00DA7904" w:rsidRPr="003C10A6">
        <w:rPr>
          <w:rFonts w:ascii="Times New Roman" w:hAnsi="Times New Roman" w:cs="Times New Roman"/>
          <w:bCs/>
          <w:spacing w:val="-4"/>
          <w:sz w:val="28"/>
          <w:szCs w:val="28"/>
        </w:rPr>
        <w:t xml:space="preserve"> </w:t>
      </w:r>
      <w:r w:rsidRPr="003C10A6">
        <w:rPr>
          <w:rFonts w:ascii="Times New Roman" w:hAnsi="Times New Roman" w:cs="Times New Roman"/>
          <w:bCs/>
          <w:spacing w:val="-4"/>
          <w:sz w:val="28"/>
          <w:szCs w:val="28"/>
        </w:rPr>
        <w:t xml:space="preserve">забезпеченні </w:t>
      </w:r>
      <w:proofErr w:type="spellStart"/>
      <w:r w:rsidRPr="003C10A6">
        <w:rPr>
          <w:rFonts w:ascii="Times New Roman" w:hAnsi="Times New Roman" w:cs="Times New Roman"/>
          <w:bCs/>
          <w:spacing w:val="-4"/>
          <w:sz w:val="28"/>
          <w:szCs w:val="28"/>
        </w:rPr>
        <w:t>кіберзахисту</w:t>
      </w:r>
      <w:proofErr w:type="spellEnd"/>
      <w:r w:rsidRPr="003C10A6">
        <w:rPr>
          <w:rFonts w:ascii="Times New Roman" w:hAnsi="Times New Roman" w:cs="Times New Roman"/>
          <w:bCs/>
          <w:spacing w:val="-4"/>
          <w:sz w:val="28"/>
          <w:szCs w:val="28"/>
        </w:rPr>
        <w:t xml:space="preserve"> автоматизованих інформаційних, інформаційно-комунікаційних систем Комісії, у тому числі </w:t>
      </w:r>
      <w:r w:rsidR="003C10A6" w:rsidRPr="003C10A6">
        <w:rPr>
          <w:rFonts w:ascii="Times New Roman" w:hAnsi="Times New Roman" w:cs="Times New Roman"/>
          <w:bCs/>
          <w:spacing w:val="-4"/>
          <w:sz w:val="28"/>
          <w:szCs w:val="28"/>
        </w:rPr>
        <w:t>автоматизованої інформаційно-комунікаційної системи "</w:t>
      </w:r>
      <w:r w:rsidRPr="003C10A6">
        <w:rPr>
          <w:rFonts w:ascii="Times New Roman" w:hAnsi="Times New Roman" w:cs="Times New Roman"/>
          <w:bCs/>
          <w:spacing w:val="-4"/>
          <w:sz w:val="28"/>
          <w:szCs w:val="28"/>
        </w:rPr>
        <w:t>Державн</w:t>
      </w:r>
      <w:r w:rsidR="003C10A6" w:rsidRPr="003C10A6">
        <w:rPr>
          <w:rFonts w:ascii="Times New Roman" w:hAnsi="Times New Roman" w:cs="Times New Roman"/>
          <w:bCs/>
          <w:spacing w:val="-4"/>
          <w:sz w:val="28"/>
          <w:szCs w:val="28"/>
        </w:rPr>
        <w:t>ий</w:t>
      </w:r>
      <w:r w:rsidRPr="003C10A6">
        <w:rPr>
          <w:rFonts w:ascii="Times New Roman" w:hAnsi="Times New Roman" w:cs="Times New Roman"/>
          <w:bCs/>
          <w:spacing w:val="-4"/>
          <w:sz w:val="28"/>
          <w:szCs w:val="28"/>
        </w:rPr>
        <w:t xml:space="preserve"> реєстр виборців</w:t>
      </w:r>
      <w:r w:rsidR="003C10A6" w:rsidRPr="003C10A6">
        <w:rPr>
          <w:rFonts w:ascii="Times New Roman" w:hAnsi="Times New Roman" w:cs="Times New Roman"/>
          <w:bCs/>
          <w:spacing w:val="-4"/>
          <w:sz w:val="28"/>
          <w:szCs w:val="28"/>
        </w:rPr>
        <w:t>"</w:t>
      </w:r>
      <w:r w:rsidRPr="003C10A6">
        <w:rPr>
          <w:rFonts w:ascii="Times New Roman" w:hAnsi="Times New Roman" w:cs="Times New Roman"/>
          <w:bCs/>
          <w:spacing w:val="-4"/>
          <w:sz w:val="28"/>
          <w:szCs w:val="28"/>
        </w:rPr>
        <w:t xml:space="preserve"> (далі</w:t>
      </w:r>
      <w:r w:rsidR="00AD7AA1" w:rsidRPr="003C10A6">
        <w:rPr>
          <w:rFonts w:ascii="Times New Roman" w:hAnsi="Times New Roman" w:cs="Times New Roman"/>
          <w:bCs/>
          <w:spacing w:val="-4"/>
          <w:sz w:val="28"/>
          <w:szCs w:val="28"/>
        </w:rPr>
        <w:t> </w:t>
      </w:r>
      <w:r w:rsidRPr="003C10A6">
        <w:rPr>
          <w:rFonts w:ascii="Times New Roman" w:hAnsi="Times New Roman" w:cs="Times New Roman"/>
          <w:bCs/>
          <w:spacing w:val="-4"/>
          <w:sz w:val="28"/>
          <w:szCs w:val="28"/>
        </w:rPr>
        <w:t>–</w:t>
      </w:r>
      <w:r w:rsidR="003C10A6" w:rsidRPr="003C10A6">
        <w:rPr>
          <w:rFonts w:ascii="Times New Roman" w:hAnsi="Times New Roman" w:cs="Times New Roman"/>
          <w:bCs/>
          <w:spacing w:val="-4"/>
          <w:sz w:val="28"/>
          <w:szCs w:val="28"/>
        </w:rPr>
        <w:t> </w:t>
      </w:r>
      <w:r w:rsidRPr="003C10A6">
        <w:rPr>
          <w:rFonts w:ascii="Times New Roman" w:hAnsi="Times New Roman" w:cs="Times New Roman"/>
          <w:bCs/>
          <w:spacing w:val="-4"/>
          <w:sz w:val="28"/>
          <w:szCs w:val="28"/>
        </w:rPr>
        <w:t xml:space="preserve">виборча інформаційна інфраструктура); протидії дезінформації та іноземному інформаційному маніпулюванню </w:t>
      </w:r>
      <w:r w:rsidR="00DB4488" w:rsidRPr="003C10A6">
        <w:rPr>
          <w:rFonts w:ascii="Times New Roman" w:hAnsi="Times New Roman" w:cs="Times New Roman"/>
          <w:bCs/>
          <w:spacing w:val="-4"/>
          <w:sz w:val="28"/>
          <w:szCs w:val="28"/>
        </w:rPr>
        <w:t>і</w:t>
      </w:r>
      <w:r w:rsidRPr="003C10A6">
        <w:rPr>
          <w:rFonts w:ascii="Times New Roman" w:hAnsi="Times New Roman" w:cs="Times New Roman"/>
          <w:bCs/>
          <w:spacing w:val="-4"/>
          <w:sz w:val="28"/>
          <w:szCs w:val="28"/>
        </w:rPr>
        <w:t xml:space="preserve"> втручанню (FIMI); розбудові ефективної міжвідомчої взаємодії та залученні всього суспільства до спільних зусиль у цій сфері; посиленні міжнародної комунікації та обміні досвідом з питань протидії іноземному втручанню.</w:t>
      </w:r>
    </w:p>
    <w:p w14:paraId="10A2D242" w14:textId="43EC5BA4" w:rsidR="00F1268A" w:rsidRPr="00150A7C" w:rsidRDefault="0052412E" w:rsidP="003C10A6">
      <w:pPr>
        <w:spacing w:before="40" w:after="0" w:line="240" w:lineRule="auto"/>
        <w:ind w:firstLine="567"/>
        <w:jc w:val="both"/>
        <w:rPr>
          <w:rFonts w:ascii="Times New Roman" w:hAnsi="Times New Roman" w:cs="Times New Roman"/>
          <w:bCs/>
          <w:sz w:val="28"/>
          <w:szCs w:val="28"/>
        </w:rPr>
      </w:pPr>
      <w:r w:rsidRPr="00150A7C">
        <w:rPr>
          <w:rFonts w:ascii="Times New Roman" w:hAnsi="Times New Roman" w:cs="Times New Roman"/>
          <w:bCs/>
          <w:sz w:val="28"/>
          <w:szCs w:val="28"/>
        </w:rPr>
        <w:t xml:space="preserve">Під іноземним втручанням у вибори </w:t>
      </w:r>
      <w:r w:rsidR="00CC1E99" w:rsidRPr="00150A7C">
        <w:rPr>
          <w:rFonts w:ascii="Times New Roman" w:hAnsi="Times New Roman" w:cs="Times New Roman"/>
          <w:bCs/>
          <w:sz w:val="28"/>
          <w:szCs w:val="28"/>
        </w:rPr>
        <w:t>в</w:t>
      </w:r>
      <w:r w:rsidRPr="00150A7C">
        <w:rPr>
          <w:rFonts w:ascii="Times New Roman" w:hAnsi="Times New Roman" w:cs="Times New Roman"/>
          <w:bCs/>
          <w:sz w:val="28"/>
          <w:szCs w:val="28"/>
        </w:rPr>
        <w:t xml:space="preserve"> Концепції розуміється будь-який прямий або непрямий вплив з боку іноземних держав, їхніх органів, юридичних або фізичних осіб (безпосередньо або через посередників) на виборчий процес та вільне волевиявлення громадян України, функціонування її органів адміністрування виборчих процесів</w:t>
      </w:r>
      <w:r w:rsidR="00787F83" w:rsidRPr="00150A7C">
        <w:rPr>
          <w:rFonts w:ascii="Times New Roman" w:hAnsi="Times New Roman" w:cs="Times New Roman"/>
          <w:bCs/>
          <w:sz w:val="28"/>
          <w:szCs w:val="28"/>
        </w:rPr>
        <w:t>,</w:t>
      </w:r>
      <w:r w:rsidRPr="00150A7C">
        <w:rPr>
          <w:rFonts w:ascii="Times New Roman" w:hAnsi="Times New Roman" w:cs="Times New Roman"/>
          <w:bCs/>
          <w:sz w:val="28"/>
          <w:szCs w:val="28"/>
        </w:rPr>
        <w:t xml:space="preserve"> </w:t>
      </w:r>
      <w:r w:rsidR="00782A06" w:rsidRPr="00150A7C">
        <w:rPr>
          <w:rFonts w:ascii="Times New Roman" w:hAnsi="Times New Roman" w:cs="Times New Roman"/>
          <w:bCs/>
          <w:sz w:val="28"/>
          <w:szCs w:val="28"/>
        </w:rPr>
        <w:t xml:space="preserve">виборчої інформаційної </w:t>
      </w:r>
      <w:r w:rsidR="00787F83" w:rsidRPr="00150A7C">
        <w:rPr>
          <w:rFonts w:ascii="Times New Roman" w:hAnsi="Times New Roman" w:cs="Times New Roman"/>
          <w:bCs/>
          <w:sz w:val="28"/>
          <w:szCs w:val="28"/>
        </w:rPr>
        <w:t xml:space="preserve">інфраструктури </w:t>
      </w:r>
      <w:r w:rsidRPr="00150A7C">
        <w:rPr>
          <w:rFonts w:ascii="Times New Roman" w:hAnsi="Times New Roman" w:cs="Times New Roman"/>
          <w:bCs/>
          <w:sz w:val="28"/>
          <w:szCs w:val="28"/>
        </w:rPr>
        <w:t>та на результати виборів з метою просування власних інтересів, наслідком чого є підрив довіри до демократичних інституцій в державі, створення загроз національній безпеці та суверенітету держави.</w:t>
      </w:r>
    </w:p>
    <w:p w14:paraId="10DE2804" w14:textId="77777777" w:rsidR="009F0A33" w:rsidRPr="003C10A6" w:rsidRDefault="009F0A33" w:rsidP="003C10A6">
      <w:pPr>
        <w:spacing w:before="40" w:after="0" w:line="240" w:lineRule="auto"/>
        <w:jc w:val="both"/>
        <w:rPr>
          <w:rFonts w:ascii="Times New Roman" w:hAnsi="Times New Roman" w:cs="Times New Roman"/>
          <w:bCs/>
          <w:sz w:val="16"/>
          <w:szCs w:val="16"/>
        </w:rPr>
      </w:pPr>
    </w:p>
    <w:p w14:paraId="1B79792A" w14:textId="591B8AA5" w:rsidR="0052412E" w:rsidRPr="00150A7C" w:rsidRDefault="0052412E" w:rsidP="003C10A6">
      <w:pPr>
        <w:spacing w:after="0" w:line="240" w:lineRule="auto"/>
        <w:jc w:val="center"/>
        <w:rPr>
          <w:rFonts w:ascii="Times New Roman" w:hAnsi="Times New Roman" w:cs="Times New Roman"/>
          <w:b/>
          <w:sz w:val="28"/>
          <w:szCs w:val="28"/>
        </w:rPr>
      </w:pPr>
      <w:r w:rsidRPr="00150A7C">
        <w:rPr>
          <w:rFonts w:ascii="Times New Roman" w:hAnsi="Times New Roman" w:cs="Times New Roman"/>
          <w:b/>
          <w:sz w:val="28"/>
          <w:szCs w:val="28"/>
        </w:rPr>
        <w:t>II. Аналіз поточного стану та основні форми</w:t>
      </w:r>
    </w:p>
    <w:p w14:paraId="05462D0C" w14:textId="35B1EA6F" w:rsidR="00F1268A" w:rsidRPr="00150A7C" w:rsidRDefault="0052412E" w:rsidP="003C10A6">
      <w:pPr>
        <w:spacing w:after="0" w:line="240" w:lineRule="auto"/>
        <w:jc w:val="center"/>
        <w:rPr>
          <w:rFonts w:ascii="Times New Roman" w:hAnsi="Times New Roman" w:cs="Times New Roman"/>
          <w:b/>
          <w:sz w:val="28"/>
          <w:szCs w:val="28"/>
        </w:rPr>
      </w:pPr>
      <w:r w:rsidRPr="00150A7C">
        <w:rPr>
          <w:rFonts w:ascii="Times New Roman" w:hAnsi="Times New Roman" w:cs="Times New Roman"/>
          <w:b/>
          <w:sz w:val="28"/>
          <w:szCs w:val="28"/>
        </w:rPr>
        <w:t>іноземного втручання у вибори</w:t>
      </w:r>
    </w:p>
    <w:p w14:paraId="4D91A146" w14:textId="77777777" w:rsidR="0052412E" w:rsidRPr="00150A7C" w:rsidRDefault="0052412E" w:rsidP="003C10A6">
      <w:pPr>
        <w:spacing w:after="0" w:line="240" w:lineRule="auto"/>
        <w:ind w:firstLine="567"/>
        <w:jc w:val="both"/>
        <w:rPr>
          <w:rFonts w:ascii="Times New Roman" w:hAnsi="Times New Roman" w:cs="Times New Roman"/>
          <w:bCs/>
          <w:i/>
          <w:iCs/>
          <w:sz w:val="28"/>
          <w:szCs w:val="28"/>
        </w:rPr>
      </w:pPr>
      <w:r w:rsidRPr="00150A7C">
        <w:rPr>
          <w:rFonts w:ascii="Times New Roman" w:hAnsi="Times New Roman" w:cs="Times New Roman"/>
          <w:bCs/>
          <w:i/>
          <w:iCs/>
          <w:sz w:val="28"/>
          <w:szCs w:val="28"/>
        </w:rPr>
        <w:t>Національний контекст та оцінка європейських інституцій</w:t>
      </w:r>
    </w:p>
    <w:p w14:paraId="75A4563C" w14:textId="4FFC60C3" w:rsidR="0052412E" w:rsidRPr="00150A7C" w:rsidRDefault="0052412E" w:rsidP="003C10A6">
      <w:pPr>
        <w:spacing w:before="40" w:after="0" w:line="240" w:lineRule="auto"/>
        <w:ind w:firstLine="567"/>
        <w:jc w:val="both"/>
        <w:rPr>
          <w:rFonts w:ascii="Times New Roman" w:hAnsi="Times New Roman" w:cs="Times New Roman"/>
          <w:bCs/>
          <w:sz w:val="28"/>
          <w:szCs w:val="28"/>
        </w:rPr>
      </w:pPr>
      <w:r w:rsidRPr="00150A7C">
        <w:rPr>
          <w:rFonts w:ascii="Times New Roman" w:hAnsi="Times New Roman" w:cs="Times New Roman"/>
          <w:bCs/>
          <w:sz w:val="28"/>
          <w:szCs w:val="28"/>
        </w:rPr>
        <w:t xml:space="preserve">Широкомасштабна збройна агресія </w:t>
      </w:r>
      <w:proofErr w:type="spellStart"/>
      <w:r w:rsidRPr="00150A7C">
        <w:rPr>
          <w:rFonts w:ascii="Times New Roman" w:hAnsi="Times New Roman" w:cs="Times New Roman"/>
          <w:bCs/>
          <w:sz w:val="28"/>
          <w:szCs w:val="28"/>
        </w:rPr>
        <w:t>рф</w:t>
      </w:r>
      <w:proofErr w:type="spellEnd"/>
      <w:r w:rsidRPr="00150A7C">
        <w:rPr>
          <w:rFonts w:ascii="Times New Roman" w:hAnsi="Times New Roman" w:cs="Times New Roman"/>
          <w:bCs/>
          <w:sz w:val="28"/>
          <w:szCs w:val="28"/>
        </w:rPr>
        <w:t xml:space="preserve"> проти України, розпочата </w:t>
      </w:r>
      <w:r w:rsidR="00CC1E99" w:rsidRPr="00150A7C">
        <w:rPr>
          <w:rFonts w:ascii="Times New Roman" w:hAnsi="Times New Roman" w:cs="Times New Roman"/>
          <w:bCs/>
          <w:sz w:val="28"/>
          <w:szCs w:val="28"/>
        </w:rPr>
        <w:t>в</w:t>
      </w:r>
      <w:r w:rsidRPr="00150A7C">
        <w:rPr>
          <w:rFonts w:ascii="Times New Roman" w:hAnsi="Times New Roman" w:cs="Times New Roman"/>
          <w:bCs/>
          <w:sz w:val="28"/>
          <w:szCs w:val="28"/>
        </w:rPr>
        <w:t xml:space="preserve"> лютому 2022 року, стала продовженням її збройної агресії, яка триває з 2014 року та </w:t>
      </w:r>
      <w:r w:rsidRPr="00150A7C">
        <w:rPr>
          <w:rFonts w:ascii="Times New Roman" w:hAnsi="Times New Roman" w:cs="Times New Roman"/>
          <w:bCs/>
          <w:sz w:val="28"/>
          <w:szCs w:val="28"/>
        </w:rPr>
        <w:lastRenderedPageBreak/>
        <w:t xml:space="preserve">призвела до тимчасової окупації Автономної Республіки Крим, міста Севастополя та частини інших територій України. </w:t>
      </w:r>
      <w:r w:rsidR="00DA7904" w:rsidRPr="00150A7C">
        <w:rPr>
          <w:rFonts w:ascii="Times New Roman" w:hAnsi="Times New Roman" w:cs="Times New Roman"/>
          <w:bCs/>
          <w:sz w:val="28"/>
          <w:szCs w:val="28"/>
        </w:rPr>
        <w:t xml:space="preserve">Такими </w:t>
      </w:r>
      <w:r w:rsidRPr="00150A7C">
        <w:rPr>
          <w:rFonts w:ascii="Times New Roman" w:hAnsi="Times New Roman" w:cs="Times New Roman"/>
          <w:bCs/>
          <w:sz w:val="28"/>
          <w:szCs w:val="28"/>
        </w:rPr>
        <w:t xml:space="preserve">діями </w:t>
      </w:r>
      <w:proofErr w:type="spellStart"/>
      <w:r w:rsidRPr="00150A7C">
        <w:rPr>
          <w:rFonts w:ascii="Times New Roman" w:hAnsi="Times New Roman" w:cs="Times New Roman"/>
          <w:bCs/>
          <w:sz w:val="28"/>
          <w:szCs w:val="28"/>
        </w:rPr>
        <w:t>рф</w:t>
      </w:r>
      <w:proofErr w:type="spellEnd"/>
      <w:r w:rsidRPr="00150A7C">
        <w:rPr>
          <w:rFonts w:ascii="Times New Roman" w:hAnsi="Times New Roman" w:cs="Times New Roman"/>
          <w:bCs/>
          <w:sz w:val="28"/>
          <w:szCs w:val="28"/>
        </w:rPr>
        <w:t xml:space="preserve"> грубо порушила Статут Організації Об’єднаних Націй (ООН), фундаментальні норми міжнародного права та низку міжнародних договорів.</w:t>
      </w:r>
    </w:p>
    <w:p w14:paraId="3C8D2107" w14:textId="42C88068" w:rsidR="0052412E" w:rsidRPr="00150A7C" w:rsidRDefault="0052412E" w:rsidP="003C10A6">
      <w:pPr>
        <w:spacing w:before="40" w:after="0" w:line="240" w:lineRule="auto"/>
        <w:ind w:firstLine="567"/>
        <w:jc w:val="both"/>
        <w:rPr>
          <w:rFonts w:ascii="Times New Roman" w:hAnsi="Times New Roman" w:cs="Times New Roman"/>
          <w:bCs/>
          <w:sz w:val="28"/>
          <w:szCs w:val="28"/>
        </w:rPr>
      </w:pPr>
      <w:r w:rsidRPr="00150A7C">
        <w:rPr>
          <w:rFonts w:ascii="Times New Roman" w:hAnsi="Times New Roman" w:cs="Times New Roman"/>
          <w:bCs/>
          <w:sz w:val="28"/>
          <w:szCs w:val="28"/>
        </w:rPr>
        <w:t xml:space="preserve">Разом з тим Україна протягом тривалого часу залишається основною ціллю для втручання з боку </w:t>
      </w:r>
      <w:proofErr w:type="spellStart"/>
      <w:r w:rsidRPr="00150A7C">
        <w:rPr>
          <w:rFonts w:ascii="Times New Roman" w:hAnsi="Times New Roman" w:cs="Times New Roman"/>
          <w:bCs/>
          <w:sz w:val="28"/>
          <w:szCs w:val="28"/>
        </w:rPr>
        <w:t>рф</w:t>
      </w:r>
      <w:proofErr w:type="spellEnd"/>
      <w:r w:rsidRPr="00150A7C">
        <w:rPr>
          <w:rFonts w:ascii="Times New Roman" w:hAnsi="Times New Roman" w:cs="Times New Roman"/>
          <w:bCs/>
          <w:sz w:val="28"/>
          <w:szCs w:val="28"/>
        </w:rPr>
        <w:t xml:space="preserve">, яке проявляється, зокрема, у формі поширення дезінформації, маніпулятивних матеріалів, нав’язування проросійських </w:t>
      </w:r>
      <w:proofErr w:type="spellStart"/>
      <w:r w:rsidRPr="00150A7C">
        <w:rPr>
          <w:rFonts w:ascii="Times New Roman" w:hAnsi="Times New Roman" w:cs="Times New Roman"/>
          <w:bCs/>
          <w:sz w:val="28"/>
          <w:szCs w:val="28"/>
        </w:rPr>
        <w:t>наративів</w:t>
      </w:r>
      <w:proofErr w:type="spellEnd"/>
      <w:r w:rsidRPr="00150A7C">
        <w:rPr>
          <w:rFonts w:ascii="Times New Roman" w:hAnsi="Times New Roman" w:cs="Times New Roman"/>
          <w:bCs/>
          <w:sz w:val="28"/>
          <w:szCs w:val="28"/>
        </w:rPr>
        <w:t>, а також кібератак та інших гібридних методів впливу. Країна-агресор використовує ці інструменти не лише як зброю в рамках</w:t>
      </w:r>
      <w:r w:rsidR="00A8254C" w:rsidRPr="00150A7C">
        <w:rPr>
          <w:rFonts w:ascii="Times New Roman" w:hAnsi="Times New Roman" w:cs="Times New Roman"/>
          <w:bCs/>
          <w:sz w:val="28"/>
          <w:szCs w:val="28"/>
        </w:rPr>
        <w:t xml:space="preserve"> </w:t>
      </w:r>
      <w:r w:rsidRPr="00150A7C">
        <w:rPr>
          <w:rFonts w:ascii="Times New Roman" w:hAnsi="Times New Roman" w:cs="Times New Roman"/>
          <w:bCs/>
          <w:sz w:val="28"/>
          <w:szCs w:val="28"/>
        </w:rPr>
        <w:t>військової агресії проти України, але й як засіб атаки на демократію в шир</w:t>
      </w:r>
      <w:r w:rsidR="00A8254C" w:rsidRPr="00150A7C">
        <w:rPr>
          <w:rFonts w:ascii="Times New Roman" w:hAnsi="Times New Roman" w:cs="Times New Roman"/>
          <w:bCs/>
          <w:sz w:val="28"/>
          <w:szCs w:val="28"/>
        </w:rPr>
        <w:t>ш</w:t>
      </w:r>
      <w:r w:rsidRPr="00150A7C">
        <w:rPr>
          <w:rFonts w:ascii="Times New Roman" w:hAnsi="Times New Roman" w:cs="Times New Roman"/>
          <w:bCs/>
          <w:sz w:val="28"/>
          <w:szCs w:val="28"/>
        </w:rPr>
        <w:t>ому контексті.</w:t>
      </w:r>
    </w:p>
    <w:p w14:paraId="0D38CC4F" w14:textId="230DBBF0" w:rsidR="0052412E" w:rsidRPr="00150A7C" w:rsidRDefault="0052412E" w:rsidP="003C10A6">
      <w:pPr>
        <w:spacing w:before="40" w:after="0" w:line="240" w:lineRule="auto"/>
        <w:ind w:firstLine="567"/>
        <w:jc w:val="both"/>
        <w:rPr>
          <w:rFonts w:ascii="Times New Roman" w:hAnsi="Times New Roman" w:cs="Times New Roman"/>
          <w:bCs/>
          <w:sz w:val="28"/>
          <w:szCs w:val="28"/>
        </w:rPr>
      </w:pPr>
      <w:r w:rsidRPr="00150A7C">
        <w:rPr>
          <w:rFonts w:ascii="Times New Roman" w:hAnsi="Times New Roman" w:cs="Times New Roman"/>
          <w:bCs/>
          <w:sz w:val="28"/>
          <w:szCs w:val="28"/>
        </w:rPr>
        <w:t xml:space="preserve">Тому вже понад десять років Україна протистоїть </w:t>
      </w:r>
      <w:proofErr w:type="spellStart"/>
      <w:r w:rsidRPr="00150A7C">
        <w:rPr>
          <w:rFonts w:ascii="Times New Roman" w:hAnsi="Times New Roman" w:cs="Times New Roman"/>
          <w:bCs/>
          <w:sz w:val="28"/>
          <w:szCs w:val="28"/>
        </w:rPr>
        <w:t>рф</w:t>
      </w:r>
      <w:proofErr w:type="spellEnd"/>
      <w:r w:rsidRPr="00150A7C">
        <w:rPr>
          <w:rFonts w:ascii="Times New Roman" w:hAnsi="Times New Roman" w:cs="Times New Roman"/>
          <w:bCs/>
          <w:sz w:val="28"/>
          <w:szCs w:val="28"/>
        </w:rPr>
        <w:t xml:space="preserve"> у різних взаємопов’язаних </w:t>
      </w:r>
      <w:proofErr w:type="spellStart"/>
      <w:r w:rsidRPr="00150A7C">
        <w:rPr>
          <w:rFonts w:ascii="Times New Roman" w:hAnsi="Times New Roman" w:cs="Times New Roman"/>
          <w:bCs/>
          <w:sz w:val="28"/>
          <w:szCs w:val="28"/>
        </w:rPr>
        <w:t>площинах</w:t>
      </w:r>
      <w:proofErr w:type="spellEnd"/>
      <w:r w:rsidR="009E3B65" w:rsidRPr="00150A7C">
        <w:rPr>
          <w:rFonts w:ascii="Times New Roman" w:hAnsi="Times New Roman" w:cs="Times New Roman"/>
          <w:bCs/>
          <w:sz w:val="28"/>
          <w:szCs w:val="28"/>
        </w:rPr>
        <w:t xml:space="preserve">: </w:t>
      </w:r>
      <w:r w:rsidRPr="00150A7C">
        <w:rPr>
          <w:rFonts w:ascii="Times New Roman" w:hAnsi="Times New Roman" w:cs="Times New Roman"/>
          <w:bCs/>
          <w:sz w:val="28"/>
          <w:szCs w:val="28"/>
        </w:rPr>
        <w:t>у сфері військового та силового протистояння, у сфері захисту інформаційного середовища та кіберпростору від системного впливу, спрямованого на підрив легітимності органів державної влади та інших державних інституцій.</w:t>
      </w:r>
    </w:p>
    <w:p w14:paraId="5702A01B" w14:textId="6636F8A6" w:rsidR="0052412E" w:rsidRPr="00150A7C" w:rsidRDefault="0052412E" w:rsidP="003C10A6">
      <w:pPr>
        <w:spacing w:before="40" w:after="0" w:line="240" w:lineRule="auto"/>
        <w:ind w:firstLine="567"/>
        <w:jc w:val="both"/>
        <w:rPr>
          <w:rFonts w:ascii="Times New Roman" w:hAnsi="Times New Roman" w:cs="Times New Roman"/>
          <w:bCs/>
          <w:sz w:val="28"/>
          <w:szCs w:val="28"/>
        </w:rPr>
      </w:pPr>
      <w:r w:rsidRPr="00150A7C">
        <w:rPr>
          <w:rFonts w:ascii="Times New Roman" w:hAnsi="Times New Roman" w:cs="Times New Roman"/>
          <w:bCs/>
          <w:sz w:val="28"/>
          <w:szCs w:val="28"/>
        </w:rPr>
        <w:t>Усе це призводить до формування багатовимірного середовища загроз, в якому</w:t>
      </w:r>
      <w:r w:rsidR="009E3B65" w:rsidRPr="00150A7C">
        <w:rPr>
          <w:rFonts w:ascii="Times New Roman" w:hAnsi="Times New Roman" w:cs="Times New Roman"/>
          <w:bCs/>
          <w:sz w:val="28"/>
          <w:szCs w:val="28"/>
        </w:rPr>
        <w:t>,</w:t>
      </w:r>
      <w:r w:rsidRPr="00150A7C">
        <w:rPr>
          <w:rFonts w:ascii="Times New Roman" w:hAnsi="Times New Roman" w:cs="Times New Roman"/>
          <w:bCs/>
          <w:sz w:val="28"/>
          <w:szCs w:val="28"/>
        </w:rPr>
        <w:t xml:space="preserve"> очевидно</w:t>
      </w:r>
      <w:r w:rsidR="009E3B65" w:rsidRPr="00150A7C">
        <w:rPr>
          <w:rFonts w:ascii="Times New Roman" w:hAnsi="Times New Roman" w:cs="Times New Roman"/>
          <w:bCs/>
          <w:sz w:val="28"/>
          <w:szCs w:val="28"/>
        </w:rPr>
        <w:t>,</w:t>
      </w:r>
      <w:r w:rsidRPr="00150A7C">
        <w:rPr>
          <w:rFonts w:ascii="Times New Roman" w:hAnsi="Times New Roman" w:cs="Times New Roman"/>
          <w:bCs/>
          <w:sz w:val="28"/>
          <w:szCs w:val="28"/>
        </w:rPr>
        <w:t xml:space="preserve"> післявоєнні виборчі процеси стануть одними з потенційних цілей для іноземного втручання. Постійні ракетні удари, політичний тиск, операції з дезінформації та намагання дестабілізувати суспільні настрої створюють комплекс факторів, що суттєво підвищать вразливість демократичних процесів у державі.</w:t>
      </w:r>
    </w:p>
    <w:p w14:paraId="1AC5087F" w14:textId="70A7BF58" w:rsidR="0052412E" w:rsidRPr="00150A7C" w:rsidRDefault="0052412E" w:rsidP="003C10A6">
      <w:pPr>
        <w:spacing w:before="40" w:after="0" w:line="240" w:lineRule="auto"/>
        <w:ind w:firstLine="567"/>
        <w:jc w:val="both"/>
        <w:rPr>
          <w:rFonts w:ascii="Times New Roman" w:hAnsi="Times New Roman" w:cs="Times New Roman"/>
          <w:bCs/>
          <w:sz w:val="28"/>
          <w:szCs w:val="28"/>
        </w:rPr>
      </w:pPr>
      <w:r w:rsidRPr="00150A7C">
        <w:rPr>
          <w:rFonts w:ascii="Times New Roman" w:hAnsi="Times New Roman" w:cs="Times New Roman"/>
          <w:bCs/>
          <w:sz w:val="28"/>
          <w:szCs w:val="28"/>
        </w:rPr>
        <w:t>Додатковим чинником ризику може стати стрімкий розвиток цифрових технологій, зокрема інструментів штучного інтелекту. Попри те, що штучний інтелект відкриває нові можливості для організації та проведення виборів, його потенційно негативне використання</w:t>
      </w:r>
      <w:r w:rsidR="009E3B65" w:rsidRPr="00150A7C">
        <w:rPr>
          <w:rFonts w:ascii="Times New Roman" w:hAnsi="Times New Roman" w:cs="Times New Roman"/>
          <w:bCs/>
          <w:sz w:val="28"/>
          <w:szCs w:val="28"/>
        </w:rPr>
        <w:t xml:space="preserve"> </w:t>
      </w:r>
      <w:r w:rsidRPr="00150A7C">
        <w:rPr>
          <w:rFonts w:ascii="Times New Roman" w:hAnsi="Times New Roman" w:cs="Times New Roman"/>
          <w:bCs/>
          <w:sz w:val="28"/>
          <w:szCs w:val="28"/>
        </w:rPr>
        <w:t>для генерування маніпулятивного контенту та поширення дезінформації, у тому числі з використанням платформ спільного доступу до інформації</w:t>
      </w:r>
      <w:r w:rsidR="009E3B65" w:rsidRPr="00150A7C">
        <w:rPr>
          <w:rFonts w:ascii="Times New Roman" w:hAnsi="Times New Roman" w:cs="Times New Roman"/>
          <w:bCs/>
          <w:sz w:val="28"/>
          <w:szCs w:val="28"/>
        </w:rPr>
        <w:t>,</w:t>
      </w:r>
      <w:r w:rsidRPr="00150A7C">
        <w:rPr>
          <w:rFonts w:ascii="Times New Roman" w:hAnsi="Times New Roman" w:cs="Times New Roman"/>
          <w:bCs/>
          <w:sz w:val="28"/>
          <w:szCs w:val="28"/>
        </w:rPr>
        <w:t xml:space="preserve"> здатне сформувати новий тип загроз, за яких іноземне втручання у вибори здійснюватиметься значно швидше, масштабніше та менш помітно.</w:t>
      </w:r>
    </w:p>
    <w:p w14:paraId="13E3BE11" w14:textId="07EF3BB0" w:rsidR="0052412E" w:rsidRPr="00150A7C" w:rsidRDefault="0052412E" w:rsidP="003C10A6">
      <w:pPr>
        <w:spacing w:before="40" w:after="0" w:line="240" w:lineRule="auto"/>
        <w:ind w:firstLine="567"/>
        <w:jc w:val="both"/>
        <w:rPr>
          <w:rFonts w:ascii="Times New Roman" w:hAnsi="Times New Roman" w:cs="Times New Roman"/>
          <w:bCs/>
          <w:sz w:val="28"/>
          <w:szCs w:val="28"/>
        </w:rPr>
      </w:pPr>
      <w:r w:rsidRPr="00150A7C">
        <w:rPr>
          <w:rFonts w:ascii="Times New Roman" w:hAnsi="Times New Roman" w:cs="Times New Roman"/>
          <w:bCs/>
          <w:sz w:val="28"/>
          <w:szCs w:val="28"/>
        </w:rPr>
        <w:t xml:space="preserve">Зростаюча зловмисна діяльність держави-агресора, значна частина якої  спрямовується проти України, ризики зовнішнього втручання </w:t>
      </w:r>
      <w:proofErr w:type="spellStart"/>
      <w:r w:rsidRPr="00150A7C">
        <w:rPr>
          <w:rFonts w:ascii="Times New Roman" w:hAnsi="Times New Roman" w:cs="Times New Roman"/>
          <w:bCs/>
          <w:sz w:val="28"/>
          <w:szCs w:val="28"/>
        </w:rPr>
        <w:t>рф</w:t>
      </w:r>
      <w:proofErr w:type="spellEnd"/>
      <w:r w:rsidRPr="00150A7C">
        <w:rPr>
          <w:rFonts w:ascii="Times New Roman" w:hAnsi="Times New Roman" w:cs="Times New Roman"/>
          <w:bCs/>
          <w:sz w:val="28"/>
          <w:szCs w:val="28"/>
        </w:rPr>
        <w:t xml:space="preserve"> у демократичні процеси та вибори в інших країнах відзначаються та рішуче засуджуються </w:t>
      </w:r>
      <w:r w:rsidR="0005082B" w:rsidRPr="00150A7C">
        <w:rPr>
          <w:rFonts w:ascii="Times New Roman" w:hAnsi="Times New Roman" w:cs="Times New Roman"/>
          <w:bCs/>
          <w:sz w:val="28"/>
          <w:szCs w:val="28"/>
        </w:rPr>
        <w:t>в</w:t>
      </w:r>
      <w:r w:rsidRPr="00150A7C">
        <w:rPr>
          <w:rFonts w:ascii="Times New Roman" w:hAnsi="Times New Roman" w:cs="Times New Roman"/>
          <w:bCs/>
          <w:sz w:val="28"/>
          <w:szCs w:val="28"/>
        </w:rPr>
        <w:t xml:space="preserve"> низці документів європейських інституцій. </w:t>
      </w:r>
    </w:p>
    <w:p w14:paraId="3595EF8C" w14:textId="3E72FEFB" w:rsidR="0052412E" w:rsidRPr="00150A7C" w:rsidRDefault="0052412E" w:rsidP="003C10A6">
      <w:pPr>
        <w:spacing w:before="40" w:after="0" w:line="240" w:lineRule="auto"/>
        <w:ind w:firstLine="567"/>
        <w:jc w:val="both"/>
        <w:rPr>
          <w:rFonts w:ascii="Times New Roman" w:hAnsi="Times New Roman" w:cs="Times New Roman"/>
          <w:bCs/>
          <w:sz w:val="28"/>
          <w:szCs w:val="28"/>
        </w:rPr>
      </w:pPr>
      <w:r w:rsidRPr="00150A7C">
        <w:rPr>
          <w:rFonts w:ascii="Times New Roman" w:hAnsi="Times New Roman" w:cs="Times New Roman"/>
          <w:bCs/>
          <w:sz w:val="28"/>
          <w:szCs w:val="28"/>
        </w:rPr>
        <w:t>Зокрема, Європейський Парламент у резолюціях від 09 березня 2022</w:t>
      </w:r>
      <w:r w:rsidR="00AD7AA1" w:rsidRPr="00150A7C">
        <w:rPr>
          <w:rFonts w:ascii="Times New Roman" w:hAnsi="Times New Roman" w:cs="Times New Roman"/>
          <w:bCs/>
          <w:sz w:val="28"/>
          <w:szCs w:val="28"/>
        </w:rPr>
        <w:t> </w:t>
      </w:r>
      <w:r w:rsidRPr="00150A7C">
        <w:rPr>
          <w:rFonts w:ascii="Times New Roman" w:hAnsi="Times New Roman" w:cs="Times New Roman"/>
          <w:bCs/>
          <w:sz w:val="28"/>
          <w:szCs w:val="28"/>
        </w:rPr>
        <w:t>року та від 01 червня 2023 року про іноземне втручання в усі демократичні процеси в Європейському Союзі, включаючи дезінформацію (2020/2268(INI); 2022/2075(INI), серед іншого, зазначав:</w:t>
      </w:r>
    </w:p>
    <w:p w14:paraId="11EA0622" w14:textId="30C13794" w:rsidR="0052412E" w:rsidRPr="00150A7C" w:rsidRDefault="0052412E" w:rsidP="003C10A6">
      <w:pPr>
        <w:spacing w:before="40" w:after="0" w:line="240" w:lineRule="auto"/>
        <w:ind w:firstLine="567"/>
        <w:jc w:val="both"/>
        <w:rPr>
          <w:rFonts w:ascii="Times New Roman" w:hAnsi="Times New Roman" w:cs="Times New Roman"/>
          <w:bCs/>
          <w:sz w:val="28"/>
          <w:szCs w:val="28"/>
        </w:rPr>
      </w:pPr>
      <w:proofErr w:type="spellStart"/>
      <w:r w:rsidRPr="00150A7C">
        <w:rPr>
          <w:rFonts w:ascii="Times New Roman" w:hAnsi="Times New Roman" w:cs="Times New Roman"/>
          <w:bCs/>
          <w:sz w:val="28"/>
          <w:szCs w:val="28"/>
        </w:rPr>
        <w:t>росія</w:t>
      </w:r>
      <w:proofErr w:type="spellEnd"/>
      <w:r w:rsidRPr="00150A7C">
        <w:rPr>
          <w:rFonts w:ascii="Times New Roman" w:hAnsi="Times New Roman" w:cs="Times New Roman"/>
          <w:bCs/>
          <w:sz w:val="28"/>
          <w:szCs w:val="28"/>
        </w:rPr>
        <w:t xml:space="preserve"> поширює дезінформацію безпрецедентної підступності та масштабу як через традиційні медіа, так і через соціальні платформи, з метою ввести в оману власних громадян і міжнародну спільноту напередодні та під час своєї військової агресії проти України, яку вона розпочала 24 лютого 2022 року, що доводить, що навіть інформація може бути зброєю </w:t>
      </w:r>
      <w:r w:rsidR="009A23B6">
        <w:rPr>
          <w:rFonts w:ascii="Times New Roman" w:hAnsi="Times New Roman" w:cs="Times New Roman"/>
          <w:bCs/>
          <w:sz w:val="28"/>
          <w:szCs w:val="28"/>
        </w:rPr>
        <w:t>(</w:t>
      </w:r>
      <w:r w:rsidRPr="00150A7C">
        <w:rPr>
          <w:rFonts w:ascii="Times New Roman" w:hAnsi="Times New Roman" w:cs="Times New Roman"/>
          <w:bCs/>
          <w:sz w:val="28"/>
          <w:szCs w:val="28"/>
        </w:rPr>
        <w:t xml:space="preserve">2020/2268(INI); </w:t>
      </w:r>
    </w:p>
    <w:p w14:paraId="59F9FB53" w14:textId="10E3B124" w:rsidR="0052412E" w:rsidRPr="00150A7C" w:rsidRDefault="0052412E" w:rsidP="003C10A6">
      <w:pPr>
        <w:spacing w:before="40" w:after="0" w:line="240" w:lineRule="auto"/>
        <w:ind w:firstLine="567"/>
        <w:jc w:val="both"/>
        <w:rPr>
          <w:rFonts w:ascii="Times New Roman" w:hAnsi="Times New Roman" w:cs="Times New Roman"/>
          <w:bCs/>
          <w:sz w:val="28"/>
          <w:szCs w:val="28"/>
        </w:rPr>
      </w:pPr>
      <w:proofErr w:type="spellStart"/>
      <w:r w:rsidRPr="00150A7C">
        <w:rPr>
          <w:rFonts w:ascii="Times New Roman" w:hAnsi="Times New Roman" w:cs="Times New Roman"/>
          <w:bCs/>
          <w:sz w:val="28"/>
          <w:szCs w:val="28"/>
        </w:rPr>
        <w:t>росія</w:t>
      </w:r>
      <w:proofErr w:type="spellEnd"/>
      <w:r w:rsidRPr="00150A7C">
        <w:rPr>
          <w:rFonts w:ascii="Times New Roman" w:hAnsi="Times New Roman" w:cs="Times New Roman"/>
          <w:bCs/>
          <w:sz w:val="28"/>
          <w:szCs w:val="28"/>
        </w:rPr>
        <w:t xml:space="preserve"> протягом багатьох років проводила </w:t>
      </w:r>
      <w:proofErr w:type="spellStart"/>
      <w:r w:rsidRPr="00150A7C">
        <w:rPr>
          <w:rFonts w:ascii="Times New Roman" w:hAnsi="Times New Roman" w:cs="Times New Roman"/>
          <w:bCs/>
          <w:sz w:val="28"/>
          <w:szCs w:val="28"/>
        </w:rPr>
        <w:t>дезінформаційні</w:t>
      </w:r>
      <w:proofErr w:type="spellEnd"/>
      <w:r w:rsidRPr="00150A7C">
        <w:rPr>
          <w:rFonts w:ascii="Times New Roman" w:hAnsi="Times New Roman" w:cs="Times New Roman"/>
          <w:bCs/>
          <w:sz w:val="28"/>
          <w:szCs w:val="28"/>
        </w:rPr>
        <w:t xml:space="preserve"> кампанії, кібератаки, захоплення еліт та атаки, спрямовані на </w:t>
      </w:r>
      <w:proofErr w:type="spellStart"/>
      <w:r w:rsidRPr="00150A7C">
        <w:rPr>
          <w:rFonts w:ascii="Times New Roman" w:hAnsi="Times New Roman" w:cs="Times New Roman"/>
          <w:bCs/>
          <w:sz w:val="28"/>
          <w:szCs w:val="28"/>
        </w:rPr>
        <w:t>переписання</w:t>
      </w:r>
      <w:proofErr w:type="spellEnd"/>
      <w:r w:rsidRPr="00150A7C">
        <w:rPr>
          <w:rFonts w:ascii="Times New Roman" w:hAnsi="Times New Roman" w:cs="Times New Roman"/>
          <w:bCs/>
          <w:sz w:val="28"/>
          <w:szCs w:val="28"/>
        </w:rPr>
        <w:t xml:space="preserve"> історії, </w:t>
      </w:r>
      <w:r w:rsidRPr="00150A7C">
        <w:rPr>
          <w:rFonts w:ascii="Times New Roman" w:hAnsi="Times New Roman" w:cs="Times New Roman"/>
          <w:bCs/>
          <w:sz w:val="28"/>
          <w:szCs w:val="28"/>
        </w:rPr>
        <w:lastRenderedPageBreak/>
        <w:t>намагаючись підготувати підґрунтя для свого вторгнення в Україну, щоб підкріпити його (2020/2</w:t>
      </w:r>
      <w:r w:rsidR="002704C4" w:rsidRPr="00150A7C">
        <w:rPr>
          <w:rFonts w:ascii="Times New Roman" w:hAnsi="Times New Roman" w:cs="Times New Roman"/>
          <w:bCs/>
          <w:sz w:val="28"/>
          <w:szCs w:val="28"/>
        </w:rPr>
        <w:t>075</w:t>
      </w:r>
      <w:r w:rsidRPr="00150A7C">
        <w:rPr>
          <w:rFonts w:ascii="Times New Roman" w:hAnsi="Times New Roman" w:cs="Times New Roman"/>
          <w:bCs/>
          <w:sz w:val="28"/>
          <w:szCs w:val="28"/>
        </w:rPr>
        <w:t>(INI);</w:t>
      </w:r>
    </w:p>
    <w:p w14:paraId="662B8919" w14:textId="016AED99" w:rsidR="0052412E" w:rsidRPr="00150A7C" w:rsidRDefault="0052412E" w:rsidP="003C10A6">
      <w:pPr>
        <w:spacing w:before="40" w:after="0" w:line="240" w:lineRule="auto"/>
        <w:ind w:firstLine="567"/>
        <w:jc w:val="both"/>
        <w:rPr>
          <w:rFonts w:ascii="Times New Roman" w:hAnsi="Times New Roman" w:cs="Times New Roman"/>
          <w:bCs/>
          <w:sz w:val="28"/>
          <w:szCs w:val="28"/>
        </w:rPr>
      </w:pPr>
      <w:r w:rsidRPr="00150A7C">
        <w:rPr>
          <w:rFonts w:ascii="Times New Roman" w:hAnsi="Times New Roman" w:cs="Times New Roman"/>
          <w:bCs/>
          <w:sz w:val="28"/>
          <w:szCs w:val="28"/>
        </w:rPr>
        <w:t xml:space="preserve">військова агресія </w:t>
      </w:r>
      <w:proofErr w:type="spellStart"/>
      <w:r w:rsidRPr="00150A7C">
        <w:rPr>
          <w:rFonts w:ascii="Times New Roman" w:hAnsi="Times New Roman" w:cs="Times New Roman"/>
          <w:bCs/>
          <w:sz w:val="28"/>
          <w:szCs w:val="28"/>
        </w:rPr>
        <w:t>росії</w:t>
      </w:r>
      <w:proofErr w:type="spellEnd"/>
      <w:r w:rsidRPr="00150A7C">
        <w:rPr>
          <w:rFonts w:ascii="Times New Roman" w:hAnsi="Times New Roman" w:cs="Times New Roman"/>
          <w:bCs/>
          <w:sz w:val="28"/>
          <w:szCs w:val="28"/>
        </w:rPr>
        <w:t xml:space="preserve"> проти України висвітлила зв’язок між спробами іноземного маніпулювання інформацією та загрозами для ЄС і його найближчих сусідів, країн Західних Балкан і Східного партнерства, а також для глобальної безпеки та стабільності (2022/2075(INI).</w:t>
      </w:r>
    </w:p>
    <w:p w14:paraId="2F377E24" w14:textId="0A839E19" w:rsidR="0052412E" w:rsidRPr="00150A7C" w:rsidRDefault="0052412E" w:rsidP="003C10A6">
      <w:pPr>
        <w:spacing w:before="40" w:after="0" w:line="240" w:lineRule="auto"/>
        <w:ind w:firstLine="567"/>
        <w:jc w:val="both"/>
        <w:rPr>
          <w:rFonts w:ascii="Times New Roman" w:hAnsi="Times New Roman" w:cs="Times New Roman"/>
          <w:bCs/>
          <w:sz w:val="28"/>
          <w:szCs w:val="28"/>
        </w:rPr>
      </w:pPr>
      <w:r w:rsidRPr="00150A7C">
        <w:rPr>
          <w:rFonts w:ascii="Times New Roman" w:hAnsi="Times New Roman" w:cs="Times New Roman"/>
          <w:bCs/>
          <w:sz w:val="28"/>
          <w:szCs w:val="28"/>
        </w:rPr>
        <w:t xml:space="preserve">Враховуючи, зокрема, що дезінформація та маніпуляції інформацією заважають публічним дебатам щодо виборів та демократичних процесів і можуть ускладнювати громадянам робити усвідомлений вибір, а також те, що вільні та чесні вибори є наріжним </w:t>
      </w:r>
      <w:proofErr w:type="spellStart"/>
      <w:r w:rsidRPr="00150A7C">
        <w:rPr>
          <w:rFonts w:ascii="Times New Roman" w:hAnsi="Times New Roman" w:cs="Times New Roman"/>
          <w:bCs/>
          <w:sz w:val="28"/>
          <w:szCs w:val="28"/>
        </w:rPr>
        <w:t>каменем</w:t>
      </w:r>
      <w:proofErr w:type="spellEnd"/>
      <w:r w:rsidRPr="00150A7C">
        <w:rPr>
          <w:rFonts w:ascii="Times New Roman" w:hAnsi="Times New Roman" w:cs="Times New Roman"/>
          <w:bCs/>
          <w:sz w:val="28"/>
          <w:szCs w:val="28"/>
        </w:rPr>
        <w:t xml:space="preserve"> демократичних країн, а незалежні та прозорі виборчі процеси важливі для забезпечення довіри громадян до політичної системи, Європейський Парламент у резолюції від 01 червня 2023 року </w:t>
      </w:r>
      <w:r w:rsidR="002704C4" w:rsidRPr="00150A7C">
        <w:rPr>
          <w:rFonts w:ascii="Times New Roman" w:hAnsi="Times New Roman" w:cs="Times New Roman"/>
          <w:bCs/>
          <w:sz w:val="28"/>
          <w:szCs w:val="28"/>
        </w:rPr>
        <w:t xml:space="preserve">(2022/2075(INI) </w:t>
      </w:r>
      <w:r w:rsidRPr="00150A7C">
        <w:rPr>
          <w:rFonts w:ascii="Times New Roman" w:hAnsi="Times New Roman" w:cs="Times New Roman"/>
          <w:bCs/>
          <w:sz w:val="28"/>
          <w:szCs w:val="28"/>
        </w:rPr>
        <w:t>зазнач</w:t>
      </w:r>
      <w:r w:rsidR="00BF7070" w:rsidRPr="00150A7C">
        <w:rPr>
          <w:rFonts w:ascii="Times New Roman" w:hAnsi="Times New Roman" w:cs="Times New Roman"/>
          <w:bCs/>
          <w:sz w:val="28"/>
          <w:szCs w:val="28"/>
        </w:rPr>
        <w:t>и</w:t>
      </w:r>
      <w:r w:rsidRPr="00150A7C">
        <w:rPr>
          <w:rFonts w:ascii="Times New Roman" w:hAnsi="Times New Roman" w:cs="Times New Roman"/>
          <w:bCs/>
          <w:sz w:val="28"/>
          <w:szCs w:val="28"/>
        </w:rPr>
        <w:t xml:space="preserve">в, що виборчі органи повинні робити більше для інформування громадськості про ризики втручання в національні виборчі процеси; наголошував на першочерговій важливості захисту безпеки, стійкості та надійності виборчої інфраструктури, включаючи, ІТ-системи, мережі та процедури виборчих комісій, бази даних реєстрації виборців. </w:t>
      </w:r>
    </w:p>
    <w:p w14:paraId="7EEF00CB" w14:textId="0891B753" w:rsidR="0052412E" w:rsidRPr="00150A7C" w:rsidRDefault="00BF7070" w:rsidP="003C10A6">
      <w:pPr>
        <w:spacing w:before="40" w:after="0" w:line="240" w:lineRule="auto"/>
        <w:ind w:firstLine="567"/>
        <w:jc w:val="both"/>
        <w:rPr>
          <w:rFonts w:ascii="Times New Roman" w:hAnsi="Times New Roman" w:cs="Times New Roman"/>
          <w:bCs/>
          <w:sz w:val="28"/>
          <w:szCs w:val="28"/>
        </w:rPr>
      </w:pPr>
      <w:r w:rsidRPr="00150A7C">
        <w:rPr>
          <w:rFonts w:ascii="Times New Roman" w:hAnsi="Times New Roman" w:cs="Times New Roman"/>
          <w:bCs/>
          <w:sz w:val="28"/>
          <w:szCs w:val="28"/>
        </w:rPr>
        <w:t>А</w:t>
      </w:r>
      <w:r w:rsidR="0052412E" w:rsidRPr="00150A7C">
        <w:rPr>
          <w:rFonts w:ascii="Times New Roman" w:hAnsi="Times New Roman" w:cs="Times New Roman"/>
          <w:bCs/>
          <w:sz w:val="28"/>
          <w:szCs w:val="28"/>
        </w:rPr>
        <w:t>самблея у квітні 2025 року прийняла резолюцію № 2593 (2025) "Іноземне втручання: загроза демократичній безпеці в Європі", у якій визнала, що іноземне втручання в його численних формах є суттєвою і постійною загрозою демократичній безпеці та засуд</w:t>
      </w:r>
      <w:r w:rsidRPr="00150A7C">
        <w:rPr>
          <w:rFonts w:ascii="Times New Roman" w:hAnsi="Times New Roman" w:cs="Times New Roman"/>
          <w:bCs/>
          <w:sz w:val="28"/>
          <w:szCs w:val="28"/>
        </w:rPr>
        <w:t>и</w:t>
      </w:r>
      <w:r w:rsidR="0052412E" w:rsidRPr="00150A7C">
        <w:rPr>
          <w:rFonts w:ascii="Times New Roman" w:hAnsi="Times New Roman" w:cs="Times New Roman"/>
          <w:bCs/>
          <w:sz w:val="28"/>
          <w:szCs w:val="28"/>
        </w:rPr>
        <w:t>ла навмисні та систематичні зусилля іноземних суб</w:t>
      </w:r>
      <w:r w:rsidR="0005082B" w:rsidRPr="00150A7C">
        <w:rPr>
          <w:rFonts w:ascii="Times New Roman" w:hAnsi="Times New Roman" w:cs="Times New Roman"/>
          <w:bCs/>
          <w:sz w:val="28"/>
          <w:szCs w:val="28"/>
        </w:rPr>
        <w:t>’</w:t>
      </w:r>
      <w:r w:rsidR="0052412E" w:rsidRPr="00150A7C">
        <w:rPr>
          <w:rFonts w:ascii="Times New Roman" w:hAnsi="Times New Roman" w:cs="Times New Roman"/>
          <w:bCs/>
          <w:sz w:val="28"/>
          <w:szCs w:val="28"/>
        </w:rPr>
        <w:t xml:space="preserve">єктів, спрямовані на підрив виборчих </w:t>
      </w:r>
      <w:r w:rsidRPr="00150A7C">
        <w:rPr>
          <w:rFonts w:ascii="Times New Roman" w:hAnsi="Times New Roman" w:cs="Times New Roman"/>
          <w:bCs/>
          <w:sz w:val="28"/>
          <w:szCs w:val="28"/>
        </w:rPr>
        <w:t xml:space="preserve">і </w:t>
      </w:r>
      <w:r w:rsidR="0052412E" w:rsidRPr="00150A7C">
        <w:rPr>
          <w:rFonts w:ascii="Times New Roman" w:hAnsi="Times New Roman" w:cs="Times New Roman"/>
          <w:bCs/>
          <w:sz w:val="28"/>
          <w:szCs w:val="28"/>
        </w:rPr>
        <w:t>демократичних процесів та інституцій.</w:t>
      </w:r>
    </w:p>
    <w:p w14:paraId="0755287A" w14:textId="5B1CB3D8" w:rsidR="0052412E" w:rsidRPr="00150A7C" w:rsidRDefault="0005082B" w:rsidP="003C10A6">
      <w:pPr>
        <w:spacing w:before="40" w:after="0" w:line="240" w:lineRule="auto"/>
        <w:ind w:firstLine="567"/>
        <w:jc w:val="both"/>
        <w:rPr>
          <w:rFonts w:ascii="Times New Roman" w:hAnsi="Times New Roman" w:cs="Times New Roman"/>
          <w:bCs/>
          <w:sz w:val="28"/>
          <w:szCs w:val="28"/>
        </w:rPr>
      </w:pPr>
      <w:r w:rsidRPr="00150A7C">
        <w:rPr>
          <w:rFonts w:ascii="Times New Roman" w:hAnsi="Times New Roman" w:cs="Times New Roman"/>
          <w:bCs/>
          <w:sz w:val="28"/>
          <w:szCs w:val="28"/>
        </w:rPr>
        <w:t xml:space="preserve">Разом з тим </w:t>
      </w:r>
      <w:r w:rsidR="0052412E" w:rsidRPr="00150A7C">
        <w:rPr>
          <w:rFonts w:ascii="Times New Roman" w:hAnsi="Times New Roman" w:cs="Times New Roman"/>
          <w:bCs/>
          <w:sz w:val="28"/>
          <w:szCs w:val="28"/>
        </w:rPr>
        <w:t xml:space="preserve">Асамблея </w:t>
      </w:r>
      <w:r w:rsidRPr="00150A7C">
        <w:rPr>
          <w:rFonts w:ascii="Times New Roman" w:hAnsi="Times New Roman" w:cs="Times New Roman"/>
          <w:bCs/>
          <w:sz w:val="28"/>
          <w:szCs w:val="28"/>
        </w:rPr>
        <w:t>в</w:t>
      </w:r>
      <w:r w:rsidR="0052412E" w:rsidRPr="00150A7C">
        <w:rPr>
          <w:rFonts w:ascii="Times New Roman" w:hAnsi="Times New Roman" w:cs="Times New Roman"/>
          <w:bCs/>
          <w:sz w:val="28"/>
          <w:szCs w:val="28"/>
        </w:rPr>
        <w:t xml:space="preserve"> цьому документі </w:t>
      </w:r>
      <w:r w:rsidR="00BF7070" w:rsidRPr="00150A7C">
        <w:rPr>
          <w:rFonts w:ascii="Times New Roman" w:hAnsi="Times New Roman" w:cs="Times New Roman"/>
          <w:bCs/>
          <w:sz w:val="28"/>
          <w:szCs w:val="28"/>
        </w:rPr>
        <w:t xml:space="preserve">акцентувала на </w:t>
      </w:r>
      <w:r w:rsidR="0052412E" w:rsidRPr="00150A7C">
        <w:rPr>
          <w:rFonts w:ascii="Times New Roman" w:hAnsi="Times New Roman" w:cs="Times New Roman"/>
          <w:bCs/>
          <w:sz w:val="28"/>
          <w:szCs w:val="28"/>
        </w:rPr>
        <w:t>ескалаці</w:t>
      </w:r>
      <w:r w:rsidR="00BF7070" w:rsidRPr="00150A7C">
        <w:rPr>
          <w:rFonts w:ascii="Times New Roman" w:hAnsi="Times New Roman" w:cs="Times New Roman"/>
          <w:bCs/>
          <w:sz w:val="28"/>
          <w:szCs w:val="28"/>
        </w:rPr>
        <w:t>ї</w:t>
      </w:r>
      <w:r w:rsidR="0052412E" w:rsidRPr="00150A7C">
        <w:rPr>
          <w:rFonts w:ascii="Times New Roman" w:hAnsi="Times New Roman" w:cs="Times New Roman"/>
          <w:bCs/>
          <w:sz w:val="28"/>
          <w:szCs w:val="28"/>
        </w:rPr>
        <w:t xml:space="preserve"> ворожого втручання з боку </w:t>
      </w:r>
      <w:proofErr w:type="spellStart"/>
      <w:r w:rsidR="0052412E" w:rsidRPr="00150A7C">
        <w:rPr>
          <w:rFonts w:ascii="Times New Roman" w:hAnsi="Times New Roman" w:cs="Times New Roman"/>
          <w:bCs/>
          <w:sz w:val="28"/>
          <w:szCs w:val="28"/>
        </w:rPr>
        <w:t>рф</w:t>
      </w:r>
      <w:proofErr w:type="spellEnd"/>
      <w:r w:rsidR="0052412E" w:rsidRPr="00150A7C">
        <w:rPr>
          <w:rFonts w:ascii="Times New Roman" w:hAnsi="Times New Roman" w:cs="Times New Roman"/>
          <w:bCs/>
          <w:sz w:val="28"/>
          <w:szCs w:val="28"/>
        </w:rPr>
        <w:t xml:space="preserve"> з початку її повномасштабної військової агресії проти України. Така ескалація підтверджується масштабними зусиллями щодо поширення дезінформації, таємного фінансування політичних кампаній та підкупу виборців на виборах та референдумі </w:t>
      </w:r>
      <w:r w:rsidRPr="00150A7C">
        <w:rPr>
          <w:rFonts w:ascii="Times New Roman" w:hAnsi="Times New Roman" w:cs="Times New Roman"/>
          <w:bCs/>
          <w:sz w:val="28"/>
          <w:szCs w:val="28"/>
        </w:rPr>
        <w:t>в</w:t>
      </w:r>
      <w:r w:rsidR="0052412E" w:rsidRPr="00150A7C">
        <w:rPr>
          <w:rFonts w:ascii="Times New Roman" w:hAnsi="Times New Roman" w:cs="Times New Roman"/>
          <w:bCs/>
          <w:sz w:val="28"/>
          <w:szCs w:val="28"/>
        </w:rPr>
        <w:t xml:space="preserve"> Республіці Молдова у 2024 році, а також маніпуляціями цифровими технологіями та штучним інтелектом на виборах президента Румунії </w:t>
      </w:r>
      <w:r w:rsidR="00BF7070" w:rsidRPr="00150A7C">
        <w:rPr>
          <w:rFonts w:ascii="Times New Roman" w:hAnsi="Times New Roman" w:cs="Times New Roman"/>
          <w:bCs/>
          <w:sz w:val="28"/>
          <w:szCs w:val="28"/>
        </w:rPr>
        <w:t xml:space="preserve">того </w:t>
      </w:r>
      <w:r w:rsidRPr="00150A7C">
        <w:rPr>
          <w:rFonts w:ascii="Times New Roman" w:hAnsi="Times New Roman" w:cs="Times New Roman"/>
          <w:bCs/>
          <w:sz w:val="28"/>
          <w:szCs w:val="28"/>
        </w:rPr>
        <w:t xml:space="preserve">самого </w:t>
      </w:r>
      <w:r w:rsidR="0052412E" w:rsidRPr="00150A7C">
        <w:rPr>
          <w:rFonts w:ascii="Times New Roman" w:hAnsi="Times New Roman" w:cs="Times New Roman"/>
          <w:bCs/>
          <w:sz w:val="28"/>
          <w:szCs w:val="28"/>
        </w:rPr>
        <w:t xml:space="preserve">року. </w:t>
      </w:r>
    </w:p>
    <w:p w14:paraId="3FB8BE97" w14:textId="68FE90E8" w:rsidR="0052412E" w:rsidRPr="00150A7C" w:rsidRDefault="0052412E" w:rsidP="003C10A6">
      <w:pPr>
        <w:spacing w:before="40" w:after="0" w:line="240" w:lineRule="auto"/>
        <w:ind w:firstLine="567"/>
        <w:jc w:val="both"/>
        <w:rPr>
          <w:rFonts w:ascii="Times New Roman" w:hAnsi="Times New Roman" w:cs="Times New Roman"/>
          <w:bCs/>
          <w:sz w:val="28"/>
          <w:szCs w:val="28"/>
        </w:rPr>
      </w:pPr>
      <w:r w:rsidRPr="00150A7C">
        <w:rPr>
          <w:rFonts w:ascii="Times New Roman" w:hAnsi="Times New Roman" w:cs="Times New Roman"/>
          <w:bCs/>
          <w:sz w:val="28"/>
          <w:szCs w:val="28"/>
        </w:rPr>
        <w:t>З огляду на загрозу демократичній безпеці, яку створює іноземне втручання, Асамблея закликає держави-члени Ради Європи, зокрема:</w:t>
      </w:r>
    </w:p>
    <w:p w14:paraId="422CF262" w14:textId="77777777" w:rsidR="00F1268A" w:rsidRPr="00150A7C" w:rsidRDefault="0052412E" w:rsidP="003C10A6">
      <w:pPr>
        <w:spacing w:before="40" w:after="0" w:line="240" w:lineRule="auto"/>
        <w:ind w:firstLine="567"/>
        <w:jc w:val="both"/>
        <w:rPr>
          <w:rFonts w:ascii="Times New Roman" w:eastAsia="Times New Roman" w:hAnsi="Times New Roman" w:cs="Times New Roman"/>
          <w:bCs/>
          <w:sz w:val="28"/>
          <w:szCs w:val="28"/>
        </w:rPr>
      </w:pPr>
      <w:r w:rsidRPr="00150A7C">
        <w:rPr>
          <w:rFonts w:ascii="Times New Roman" w:eastAsia="Times New Roman" w:hAnsi="Times New Roman" w:cs="Times New Roman"/>
          <w:bCs/>
          <w:sz w:val="28"/>
          <w:szCs w:val="28"/>
        </w:rPr>
        <w:t>інтегрувати до систем національної безпеки напрям протидії іноземному втручанню;</w:t>
      </w:r>
    </w:p>
    <w:p w14:paraId="27AF6EDD" w14:textId="44A67D97" w:rsidR="0052412E" w:rsidRPr="00150A7C" w:rsidRDefault="0052412E" w:rsidP="003C10A6">
      <w:pPr>
        <w:spacing w:before="40" w:after="0" w:line="240" w:lineRule="auto"/>
        <w:ind w:firstLine="567"/>
        <w:jc w:val="both"/>
        <w:rPr>
          <w:rFonts w:ascii="Times New Roman" w:eastAsia="Times New Roman" w:hAnsi="Times New Roman" w:cs="Times New Roman"/>
          <w:bCs/>
          <w:sz w:val="28"/>
          <w:szCs w:val="28"/>
        </w:rPr>
      </w:pPr>
      <w:r w:rsidRPr="00150A7C">
        <w:rPr>
          <w:rFonts w:ascii="Times New Roman" w:hAnsi="Times New Roman" w:cs="Times New Roman"/>
          <w:bCs/>
          <w:sz w:val="28"/>
          <w:szCs w:val="28"/>
        </w:rPr>
        <w:t xml:space="preserve">захищати демократичні інституції, критичну інфраструктуру та виборчі інформаційні системи від </w:t>
      </w:r>
      <w:proofErr w:type="spellStart"/>
      <w:r w:rsidRPr="00150A7C">
        <w:rPr>
          <w:rFonts w:ascii="Times New Roman" w:hAnsi="Times New Roman" w:cs="Times New Roman"/>
          <w:bCs/>
          <w:sz w:val="28"/>
          <w:szCs w:val="28"/>
        </w:rPr>
        <w:t>кіберзагроз</w:t>
      </w:r>
      <w:proofErr w:type="spellEnd"/>
      <w:r w:rsidRPr="00150A7C">
        <w:rPr>
          <w:rFonts w:ascii="Times New Roman" w:hAnsi="Times New Roman" w:cs="Times New Roman"/>
          <w:bCs/>
          <w:sz w:val="28"/>
          <w:szCs w:val="28"/>
        </w:rPr>
        <w:t xml:space="preserve">; </w:t>
      </w:r>
    </w:p>
    <w:p w14:paraId="103CECA1" w14:textId="3A936A2B" w:rsidR="0052412E" w:rsidRPr="00150A7C" w:rsidRDefault="0052412E" w:rsidP="003C10A6">
      <w:pPr>
        <w:spacing w:before="40" w:after="0" w:line="240" w:lineRule="auto"/>
        <w:ind w:firstLine="567"/>
        <w:jc w:val="both"/>
        <w:rPr>
          <w:rFonts w:ascii="Times New Roman" w:hAnsi="Times New Roman" w:cs="Times New Roman"/>
          <w:bCs/>
          <w:sz w:val="28"/>
          <w:szCs w:val="28"/>
        </w:rPr>
      </w:pPr>
      <w:r w:rsidRPr="00150A7C">
        <w:rPr>
          <w:rFonts w:ascii="Times New Roman" w:hAnsi="Times New Roman" w:cs="Times New Roman"/>
          <w:bCs/>
          <w:sz w:val="28"/>
          <w:szCs w:val="28"/>
        </w:rPr>
        <w:t>посилювати координацію між службами безпеки на національному</w:t>
      </w:r>
      <w:r w:rsidR="000F25CD" w:rsidRPr="00150A7C">
        <w:rPr>
          <w:rFonts w:ascii="Times New Roman" w:hAnsi="Times New Roman" w:cs="Times New Roman"/>
          <w:bCs/>
          <w:sz w:val="28"/>
          <w:szCs w:val="28"/>
        </w:rPr>
        <w:t xml:space="preserve"> та</w:t>
      </w:r>
      <w:r w:rsidRPr="00150A7C">
        <w:rPr>
          <w:rFonts w:ascii="Times New Roman" w:hAnsi="Times New Roman" w:cs="Times New Roman"/>
          <w:bCs/>
          <w:sz w:val="28"/>
          <w:szCs w:val="28"/>
        </w:rPr>
        <w:t xml:space="preserve"> міжнародному рівн</w:t>
      </w:r>
      <w:r w:rsidR="000F25CD" w:rsidRPr="00150A7C">
        <w:rPr>
          <w:rFonts w:ascii="Times New Roman" w:hAnsi="Times New Roman" w:cs="Times New Roman"/>
          <w:bCs/>
          <w:sz w:val="28"/>
          <w:szCs w:val="28"/>
        </w:rPr>
        <w:t>ях</w:t>
      </w:r>
      <w:r w:rsidRPr="00150A7C">
        <w:rPr>
          <w:rFonts w:ascii="Times New Roman" w:hAnsi="Times New Roman" w:cs="Times New Roman"/>
          <w:bCs/>
          <w:sz w:val="28"/>
          <w:szCs w:val="28"/>
        </w:rPr>
        <w:t xml:space="preserve"> для виявлення та протидії діяльності іноземних організацій, спрямованій на втручання; </w:t>
      </w:r>
    </w:p>
    <w:p w14:paraId="62BCDE57" w14:textId="2C5EF8B2" w:rsidR="0052412E" w:rsidRPr="00150A7C" w:rsidRDefault="0052412E" w:rsidP="003C10A6">
      <w:pPr>
        <w:spacing w:before="40" w:after="0" w:line="240" w:lineRule="auto"/>
        <w:ind w:firstLine="567"/>
        <w:jc w:val="both"/>
        <w:rPr>
          <w:rFonts w:ascii="Times New Roman" w:hAnsi="Times New Roman" w:cs="Times New Roman"/>
          <w:bCs/>
          <w:sz w:val="28"/>
          <w:szCs w:val="28"/>
        </w:rPr>
      </w:pPr>
      <w:r w:rsidRPr="00150A7C">
        <w:rPr>
          <w:rFonts w:ascii="Times New Roman" w:hAnsi="Times New Roman" w:cs="Times New Roman"/>
          <w:bCs/>
          <w:sz w:val="28"/>
          <w:szCs w:val="28"/>
        </w:rPr>
        <w:t>розглянути питання оновлення законів та нормативних актів, щоб включити до них конкретні злочини, пов’язані з іноземним втручанням, що охоплюють приховану діяльність, спрямовану на маніпулятивний ефект, що здійснюється від імені іноземних суб’єктів (пункт 16 резолюції № 2593 (2025).</w:t>
      </w:r>
    </w:p>
    <w:p w14:paraId="0C44FC77" w14:textId="2A50B22A" w:rsidR="0052412E" w:rsidRPr="00150A7C" w:rsidRDefault="0052412E" w:rsidP="003C10A6">
      <w:pPr>
        <w:spacing w:before="40" w:after="0" w:line="240" w:lineRule="auto"/>
        <w:ind w:firstLine="567"/>
        <w:jc w:val="both"/>
        <w:rPr>
          <w:rFonts w:ascii="Times New Roman" w:hAnsi="Times New Roman" w:cs="Times New Roman"/>
          <w:bCs/>
          <w:sz w:val="28"/>
          <w:szCs w:val="28"/>
        </w:rPr>
      </w:pPr>
      <w:r w:rsidRPr="00150A7C">
        <w:rPr>
          <w:rFonts w:ascii="Times New Roman" w:hAnsi="Times New Roman" w:cs="Times New Roman"/>
          <w:bCs/>
          <w:sz w:val="28"/>
          <w:szCs w:val="28"/>
        </w:rPr>
        <w:lastRenderedPageBreak/>
        <w:t xml:space="preserve">У Рекомендації Європейської Комісії № 2023/2829 від 12 грудня 2023 року щодо інклюзивних та стійких виборчих процесів у Союзі та посилення європейського характеру </w:t>
      </w:r>
      <w:r w:rsidR="00E26A86" w:rsidRPr="00150A7C">
        <w:rPr>
          <w:rFonts w:ascii="Times New Roman" w:hAnsi="Times New Roman" w:cs="Times New Roman"/>
          <w:bCs/>
          <w:sz w:val="28"/>
          <w:szCs w:val="28"/>
        </w:rPr>
        <w:t xml:space="preserve">й </w:t>
      </w:r>
      <w:r w:rsidRPr="00150A7C">
        <w:rPr>
          <w:rFonts w:ascii="Times New Roman" w:hAnsi="Times New Roman" w:cs="Times New Roman"/>
          <w:bCs/>
          <w:sz w:val="28"/>
          <w:szCs w:val="28"/>
        </w:rPr>
        <w:t>ефективного проведення виборів до Європейського Парламенту</w:t>
      </w:r>
      <w:r w:rsidR="009F4BDE" w:rsidRPr="00150A7C">
        <w:rPr>
          <w:rFonts w:ascii="Times New Roman" w:hAnsi="Times New Roman" w:cs="Times New Roman"/>
          <w:bCs/>
          <w:sz w:val="28"/>
          <w:szCs w:val="28"/>
        </w:rPr>
        <w:t xml:space="preserve"> зазначено</w:t>
      </w:r>
      <w:r w:rsidRPr="00150A7C">
        <w:rPr>
          <w:rFonts w:ascii="Times New Roman" w:hAnsi="Times New Roman" w:cs="Times New Roman"/>
          <w:bCs/>
          <w:sz w:val="28"/>
          <w:szCs w:val="28"/>
        </w:rPr>
        <w:t xml:space="preserve">, що стабільність, безпека та процвітання в Європейському Союзі залежать від твердого дотримання демократичних цінностей та інститутів, водночас військова агресія </w:t>
      </w:r>
      <w:proofErr w:type="spellStart"/>
      <w:r w:rsidRPr="00150A7C">
        <w:rPr>
          <w:rFonts w:ascii="Times New Roman" w:hAnsi="Times New Roman" w:cs="Times New Roman"/>
          <w:bCs/>
          <w:sz w:val="28"/>
          <w:szCs w:val="28"/>
        </w:rPr>
        <w:t>рф</w:t>
      </w:r>
      <w:proofErr w:type="spellEnd"/>
      <w:r w:rsidRPr="00150A7C">
        <w:rPr>
          <w:rFonts w:ascii="Times New Roman" w:hAnsi="Times New Roman" w:cs="Times New Roman"/>
          <w:bCs/>
          <w:sz w:val="28"/>
          <w:szCs w:val="28"/>
        </w:rPr>
        <w:t xml:space="preserve"> проти України загострила виклики для них, зокрема через поляризацію, прихований вплив та інші форми іноземного втручання, такі як іноземне інформаційне маніпулювання </w:t>
      </w:r>
      <w:r w:rsidR="00DB4488" w:rsidRPr="00150A7C">
        <w:rPr>
          <w:rFonts w:ascii="Times New Roman" w:hAnsi="Times New Roman" w:cs="Times New Roman"/>
          <w:bCs/>
          <w:sz w:val="28"/>
          <w:szCs w:val="28"/>
        </w:rPr>
        <w:t>і</w:t>
      </w:r>
      <w:r w:rsidRPr="00150A7C">
        <w:rPr>
          <w:rFonts w:ascii="Times New Roman" w:hAnsi="Times New Roman" w:cs="Times New Roman"/>
          <w:bCs/>
          <w:sz w:val="28"/>
          <w:szCs w:val="28"/>
        </w:rPr>
        <w:t xml:space="preserve"> втручання (FIMI), включаючи дезінформацію.</w:t>
      </w:r>
    </w:p>
    <w:p w14:paraId="784CAB4A" w14:textId="77777777" w:rsidR="0052412E" w:rsidRPr="00150A7C" w:rsidRDefault="0052412E" w:rsidP="003C10A6">
      <w:pPr>
        <w:spacing w:before="40" w:after="0" w:line="240" w:lineRule="auto"/>
        <w:ind w:firstLine="567"/>
        <w:jc w:val="both"/>
        <w:rPr>
          <w:rFonts w:ascii="Times New Roman" w:hAnsi="Times New Roman" w:cs="Times New Roman"/>
          <w:bCs/>
          <w:i/>
          <w:iCs/>
          <w:sz w:val="28"/>
          <w:szCs w:val="28"/>
        </w:rPr>
      </w:pPr>
      <w:r w:rsidRPr="00150A7C">
        <w:rPr>
          <w:rFonts w:ascii="Times New Roman" w:hAnsi="Times New Roman" w:cs="Times New Roman"/>
          <w:bCs/>
          <w:i/>
          <w:iCs/>
          <w:sz w:val="28"/>
          <w:szCs w:val="28"/>
        </w:rPr>
        <w:t>Основні форми іноземного втручання у вибори</w:t>
      </w:r>
    </w:p>
    <w:p w14:paraId="305432B7" w14:textId="01561EF2" w:rsidR="0052412E" w:rsidRPr="00150A7C" w:rsidRDefault="00E26A86" w:rsidP="003C10A6">
      <w:pPr>
        <w:spacing w:before="40" w:after="0" w:line="240" w:lineRule="auto"/>
        <w:ind w:firstLine="567"/>
        <w:jc w:val="both"/>
        <w:rPr>
          <w:rFonts w:ascii="Times New Roman" w:hAnsi="Times New Roman" w:cs="Times New Roman"/>
          <w:bCs/>
          <w:sz w:val="28"/>
          <w:szCs w:val="28"/>
        </w:rPr>
      </w:pPr>
      <w:r w:rsidRPr="00150A7C">
        <w:rPr>
          <w:rFonts w:ascii="Times New Roman" w:hAnsi="Times New Roman" w:cs="Times New Roman"/>
          <w:bCs/>
          <w:sz w:val="28"/>
          <w:szCs w:val="28"/>
        </w:rPr>
        <w:t xml:space="preserve">Є </w:t>
      </w:r>
      <w:r w:rsidR="0052412E" w:rsidRPr="00150A7C">
        <w:rPr>
          <w:rFonts w:ascii="Times New Roman" w:hAnsi="Times New Roman" w:cs="Times New Roman"/>
          <w:bCs/>
          <w:sz w:val="28"/>
          <w:szCs w:val="28"/>
        </w:rPr>
        <w:t xml:space="preserve">безліч форм втручання, через які іноземні держави, їх представники чи приватні суб’єкти можуть впливати на виборчі процеси інших держав, від </w:t>
      </w:r>
      <w:proofErr w:type="spellStart"/>
      <w:r w:rsidR="0052412E" w:rsidRPr="00150A7C">
        <w:rPr>
          <w:rFonts w:ascii="Times New Roman" w:hAnsi="Times New Roman" w:cs="Times New Roman"/>
          <w:bCs/>
          <w:sz w:val="28"/>
          <w:szCs w:val="28"/>
        </w:rPr>
        <w:t>дезінформаційних</w:t>
      </w:r>
      <w:proofErr w:type="spellEnd"/>
      <w:r w:rsidR="0052412E" w:rsidRPr="00150A7C">
        <w:rPr>
          <w:rFonts w:ascii="Times New Roman" w:hAnsi="Times New Roman" w:cs="Times New Roman"/>
          <w:bCs/>
          <w:sz w:val="28"/>
          <w:szCs w:val="28"/>
        </w:rPr>
        <w:t xml:space="preserve"> кампаній і кібератак до маніпуляцій з результатами виборів та фінансов</w:t>
      </w:r>
      <w:r w:rsidRPr="00150A7C">
        <w:rPr>
          <w:rFonts w:ascii="Times New Roman" w:hAnsi="Times New Roman" w:cs="Times New Roman"/>
          <w:bCs/>
          <w:sz w:val="28"/>
          <w:szCs w:val="28"/>
        </w:rPr>
        <w:t>им</w:t>
      </w:r>
      <w:r w:rsidR="0052412E" w:rsidRPr="00150A7C">
        <w:rPr>
          <w:rFonts w:ascii="Times New Roman" w:hAnsi="Times New Roman" w:cs="Times New Roman"/>
          <w:bCs/>
          <w:sz w:val="28"/>
          <w:szCs w:val="28"/>
        </w:rPr>
        <w:t xml:space="preserve"> втручання</w:t>
      </w:r>
      <w:r w:rsidRPr="00150A7C">
        <w:rPr>
          <w:rFonts w:ascii="Times New Roman" w:hAnsi="Times New Roman" w:cs="Times New Roman"/>
          <w:bCs/>
          <w:sz w:val="28"/>
          <w:szCs w:val="28"/>
        </w:rPr>
        <w:t>м</w:t>
      </w:r>
      <w:r w:rsidR="0052412E" w:rsidRPr="00150A7C">
        <w:rPr>
          <w:rFonts w:ascii="Times New Roman" w:hAnsi="Times New Roman" w:cs="Times New Roman"/>
          <w:bCs/>
          <w:sz w:val="28"/>
          <w:szCs w:val="28"/>
        </w:rPr>
        <w:t xml:space="preserve">. </w:t>
      </w:r>
    </w:p>
    <w:p w14:paraId="292A61A3" w14:textId="2A5AD996" w:rsidR="0052412E" w:rsidRPr="00150A7C" w:rsidRDefault="00E26A86" w:rsidP="003C10A6">
      <w:pPr>
        <w:spacing w:before="40" w:after="0" w:line="240" w:lineRule="auto"/>
        <w:ind w:firstLine="567"/>
        <w:jc w:val="both"/>
        <w:rPr>
          <w:rFonts w:ascii="Times New Roman" w:hAnsi="Times New Roman" w:cs="Times New Roman"/>
          <w:bCs/>
          <w:i/>
          <w:iCs/>
          <w:sz w:val="28"/>
          <w:szCs w:val="28"/>
        </w:rPr>
      </w:pPr>
      <w:r w:rsidRPr="00150A7C">
        <w:rPr>
          <w:rFonts w:ascii="Times New Roman" w:hAnsi="Times New Roman" w:cs="Times New Roman"/>
          <w:bCs/>
          <w:sz w:val="28"/>
          <w:szCs w:val="28"/>
        </w:rPr>
        <w:t xml:space="preserve">Враховуючи </w:t>
      </w:r>
      <w:r w:rsidR="0052412E" w:rsidRPr="00150A7C">
        <w:rPr>
          <w:rFonts w:ascii="Times New Roman" w:hAnsi="Times New Roman" w:cs="Times New Roman"/>
          <w:bCs/>
          <w:sz w:val="28"/>
          <w:szCs w:val="28"/>
        </w:rPr>
        <w:t>аналіз документів міжнародних інституцій щодо питань, пов’язаних із захистом від іноземного втручання</w:t>
      </w:r>
      <w:r w:rsidR="009F4BDE" w:rsidRPr="00150A7C">
        <w:rPr>
          <w:rFonts w:ascii="Times New Roman" w:hAnsi="Times New Roman" w:cs="Times New Roman"/>
          <w:bCs/>
          <w:sz w:val="28"/>
          <w:szCs w:val="28"/>
        </w:rPr>
        <w:t>,</w:t>
      </w:r>
      <w:r w:rsidR="0052412E" w:rsidRPr="00150A7C">
        <w:rPr>
          <w:rFonts w:ascii="Times New Roman" w:hAnsi="Times New Roman" w:cs="Times New Roman"/>
          <w:bCs/>
          <w:sz w:val="28"/>
          <w:szCs w:val="28"/>
        </w:rPr>
        <w:t xml:space="preserve"> та з огляду на національний досвід можна виокремити такі </w:t>
      </w:r>
      <w:r w:rsidR="0052412E" w:rsidRPr="00150A7C">
        <w:rPr>
          <w:rFonts w:ascii="Times New Roman" w:hAnsi="Times New Roman" w:cs="Times New Roman"/>
          <w:bCs/>
          <w:i/>
          <w:iCs/>
          <w:sz w:val="28"/>
          <w:szCs w:val="28"/>
        </w:rPr>
        <w:t>основні форми іноземного втручання у вибори:</w:t>
      </w:r>
    </w:p>
    <w:p w14:paraId="7666AE7F" w14:textId="619DB833" w:rsidR="0052412E" w:rsidRPr="00150A7C" w:rsidRDefault="0052412E" w:rsidP="003C10A6">
      <w:pPr>
        <w:spacing w:before="40" w:after="0" w:line="240" w:lineRule="auto"/>
        <w:ind w:firstLine="567"/>
        <w:jc w:val="both"/>
        <w:rPr>
          <w:rFonts w:ascii="Times New Roman" w:hAnsi="Times New Roman" w:cs="Times New Roman"/>
          <w:bCs/>
          <w:spacing w:val="-2"/>
          <w:sz w:val="28"/>
          <w:szCs w:val="28"/>
        </w:rPr>
      </w:pPr>
      <w:r w:rsidRPr="00150A7C">
        <w:rPr>
          <w:rFonts w:ascii="Times New Roman" w:hAnsi="Times New Roman" w:cs="Times New Roman"/>
          <w:bCs/>
          <w:i/>
          <w:iCs/>
          <w:spacing w:val="-2"/>
          <w:sz w:val="28"/>
          <w:szCs w:val="28"/>
        </w:rPr>
        <w:t xml:space="preserve">кібератаки </w:t>
      </w:r>
      <w:r w:rsidRPr="00150A7C">
        <w:rPr>
          <w:rFonts w:ascii="Times New Roman" w:hAnsi="Times New Roman" w:cs="Times New Roman"/>
          <w:bCs/>
          <w:spacing w:val="-2"/>
          <w:sz w:val="28"/>
          <w:szCs w:val="28"/>
        </w:rPr>
        <w:t>на виборчу інформаційну інфраструктуру</w:t>
      </w:r>
      <w:r w:rsidR="007C7B94" w:rsidRPr="00150A7C">
        <w:rPr>
          <w:rFonts w:ascii="Times New Roman" w:hAnsi="Times New Roman" w:cs="Times New Roman"/>
          <w:bCs/>
          <w:spacing w:val="-2"/>
          <w:sz w:val="28"/>
          <w:szCs w:val="28"/>
        </w:rPr>
        <w:t xml:space="preserve">, </w:t>
      </w:r>
      <w:r w:rsidR="00E55DF0" w:rsidRPr="00150A7C">
        <w:rPr>
          <w:rFonts w:ascii="Times New Roman" w:hAnsi="Times New Roman" w:cs="Times New Roman"/>
          <w:bCs/>
          <w:spacing w:val="-2"/>
          <w:sz w:val="28"/>
          <w:szCs w:val="28"/>
        </w:rPr>
        <w:t xml:space="preserve">електронні комунікаційні системи </w:t>
      </w:r>
      <w:r w:rsidRPr="00150A7C">
        <w:rPr>
          <w:rFonts w:ascii="Times New Roman" w:hAnsi="Times New Roman" w:cs="Times New Roman"/>
          <w:bCs/>
          <w:spacing w:val="-2"/>
          <w:sz w:val="28"/>
          <w:szCs w:val="28"/>
        </w:rPr>
        <w:t xml:space="preserve">органів адміністрування виборчих процесів та інших державних органів, які взаємодіють з виборчими комісіями під час організації підготовки та проведення виборів. </w:t>
      </w:r>
      <w:r w:rsidR="00207661" w:rsidRPr="00150A7C">
        <w:rPr>
          <w:rFonts w:ascii="Times New Roman" w:hAnsi="Times New Roman" w:cs="Times New Roman"/>
          <w:bCs/>
          <w:spacing w:val="-2"/>
          <w:sz w:val="28"/>
          <w:szCs w:val="28"/>
        </w:rPr>
        <w:t>Ц</w:t>
      </w:r>
      <w:r w:rsidR="00E26A86" w:rsidRPr="00150A7C">
        <w:rPr>
          <w:rFonts w:ascii="Times New Roman" w:hAnsi="Times New Roman" w:cs="Times New Roman"/>
          <w:bCs/>
          <w:spacing w:val="-2"/>
          <w:sz w:val="28"/>
          <w:szCs w:val="28"/>
        </w:rPr>
        <w:t xml:space="preserve">і </w:t>
      </w:r>
      <w:r w:rsidRPr="00150A7C">
        <w:rPr>
          <w:rFonts w:ascii="Times New Roman" w:hAnsi="Times New Roman" w:cs="Times New Roman"/>
          <w:bCs/>
          <w:spacing w:val="-2"/>
          <w:sz w:val="28"/>
          <w:szCs w:val="28"/>
        </w:rPr>
        <w:t>атаки можуть</w:t>
      </w:r>
      <w:r w:rsidR="00207661" w:rsidRPr="00150A7C">
        <w:rPr>
          <w:rFonts w:ascii="Times New Roman" w:hAnsi="Times New Roman" w:cs="Times New Roman"/>
          <w:bCs/>
          <w:spacing w:val="-2"/>
          <w:sz w:val="28"/>
          <w:szCs w:val="28"/>
        </w:rPr>
        <w:t xml:space="preserve"> </w:t>
      </w:r>
      <w:r w:rsidRPr="00150A7C">
        <w:rPr>
          <w:rFonts w:ascii="Times New Roman" w:hAnsi="Times New Roman" w:cs="Times New Roman"/>
          <w:bCs/>
          <w:spacing w:val="-2"/>
          <w:sz w:val="28"/>
          <w:szCs w:val="28"/>
        </w:rPr>
        <w:t xml:space="preserve">спрямовуватися на </w:t>
      </w:r>
      <w:r w:rsidR="00F214A5" w:rsidRPr="00150A7C">
        <w:rPr>
          <w:rFonts w:ascii="Times New Roman" w:hAnsi="Times New Roman" w:cs="Times New Roman"/>
          <w:bCs/>
          <w:spacing w:val="-2"/>
          <w:sz w:val="28"/>
          <w:szCs w:val="28"/>
        </w:rPr>
        <w:t xml:space="preserve">порушення сталого та надійного функціонування відповідних систем, </w:t>
      </w:r>
      <w:r w:rsidR="00BC2D3B" w:rsidRPr="00150A7C">
        <w:rPr>
          <w:rFonts w:ascii="Times New Roman" w:hAnsi="Times New Roman" w:cs="Times New Roman"/>
          <w:bCs/>
          <w:spacing w:val="-2"/>
          <w:sz w:val="28"/>
          <w:szCs w:val="28"/>
        </w:rPr>
        <w:t xml:space="preserve">порушення цілісності, конфіденційності і доступності </w:t>
      </w:r>
      <w:r w:rsidR="00F214A5" w:rsidRPr="00150A7C">
        <w:rPr>
          <w:rFonts w:ascii="Times New Roman" w:hAnsi="Times New Roman" w:cs="Times New Roman"/>
          <w:bCs/>
          <w:spacing w:val="-2"/>
          <w:sz w:val="28"/>
          <w:szCs w:val="28"/>
        </w:rPr>
        <w:t xml:space="preserve">розміщеної в них </w:t>
      </w:r>
      <w:r w:rsidR="00BC2D3B" w:rsidRPr="00150A7C">
        <w:rPr>
          <w:rFonts w:ascii="Times New Roman" w:hAnsi="Times New Roman" w:cs="Times New Roman"/>
          <w:bCs/>
          <w:spacing w:val="-2"/>
          <w:sz w:val="28"/>
          <w:szCs w:val="28"/>
        </w:rPr>
        <w:t>інформації, несанкціоно</w:t>
      </w:r>
      <w:r w:rsidR="00F214A5" w:rsidRPr="00150A7C">
        <w:rPr>
          <w:rFonts w:ascii="Times New Roman" w:hAnsi="Times New Roman" w:cs="Times New Roman"/>
          <w:bCs/>
          <w:spacing w:val="-2"/>
          <w:sz w:val="28"/>
          <w:szCs w:val="28"/>
        </w:rPr>
        <w:t>ваний</w:t>
      </w:r>
      <w:r w:rsidR="00BC2D3B" w:rsidRPr="00150A7C">
        <w:rPr>
          <w:rFonts w:ascii="Times New Roman" w:hAnsi="Times New Roman" w:cs="Times New Roman"/>
          <w:bCs/>
          <w:spacing w:val="-2"/>
          <w:sz w:val="28"/>
          <w:szCs w:val="28"/>
        </w:rPr>
        <w:t xml:space="preserve"> доступу до неї</w:t>
      </w:r>
      <w:r w:rsidR="007C7B94" w:rsidRPr="00150A7C">
        <w:rPr>
          <w:rFonts w:ascii="Times New Roman" w:hAnsi="Times New Roman" w:cs="Times New Roman"/>
          <w:bCs/>
          <w:spacing w:val="-2"/>
          <w:sz w:val="28"/>
          <w:szCs w:val="28"/>
        </w:rPr>
        <w:t xml:space="preserve">, </w:t>
      </w:r>
      <w:r w:rsidR="00CA08F6" w:rsidRPr="00150A7C">
        <w:rPr>
          <w:rFonts w:ascii="Times New Roman" w:hAnsi="Times New Roman" w:cs="Times New Roman"/>
          <w:bCs/>
          <w:spacing w:val="-2"/>
          <w:sz w:val="28"/>
          <w:szCs w:val="28"/>
        </w:rPr>
        <w:t>що може створювати передумови</w:t>
      </w:r>
      <w:r w:rsidR="00BC2D3B" w:rsidRPr="00150A7C">
        <w:rPr>
          <w:rFonts w:ascii="Times New Roman" w:hAnsi="Times New Roman" w:cs="Times New Roman"/>
          <w:bCs/>
          <w:spacing w:val="-2"/>
          <w:sz w:val="28"/>
          <w:szCs w:val="28"/>
        </w:rPr>
        <w:t xml:space="preserve"> </w:t>
      </w:r>
      <w:r w:rsidR="00CA08F6" w:rsidRPr="00150A7C">
        <w:rPr>
          <w:rFonts w:ascii="Times New Roman" w:hAnsi="Times New Roman" w:cs="Times New Roman"/>
          <w:bCs/>
          <w:spacing w:val="-2"/>
          <w:sz w:val="28"/>
          <w:szCs w:val="28"/>
        </w:rPr>
        <w:t>для підриву довіри до виборів та їх результатів</w:t>
      </w:r>
      <w:r w:rsidRPr="00150A7C">
        <w:rPr>
          <w:rFonts w:ascii="Times New Roman" w:hAnsi="Times New Roman" w:cs="Times New Roman"/>
          <w:bCs/>
          <w:spacing w:val="-2"/>
          <w:sz w:val="28"/>
          <w:szCs w:val="28"/>
        </w:rPr>
        <w:t>;</w:t>
      </w:r>
    </w:p>
    <w:p w14:paraId="30EA1576" w14:textId="3A0827C6" w:rsidR="0052412E" w:rsidRPr="00150A7C" w:rsidRDefault="0052412E" w:rsidP="003C10A6">
      <w:pPr>
        <w:spacing w:before="40" w:after="0" w:line="240" w:lineRule="auto"/>
        <w:ind w:firstLine="567"/>
        <w:jc w:val="both"/>
        <w:rPr>
          <w:rFonts w:ascii="Times New Roman" w:hAnsi="Times New Roman" w:cs="Times New Roman"/>
          <w:bCs/>
          <w:sz w:val="28"/>
          <w:szCs w:val="28"/>
        </w:rPr>
      </w:pPr>
      <w:r w:rsidRPr="00150A7C">
        <w:rPr>
          <w:rFonts w:ascii="Times New Roman" w:hAnsi="Times New Roman" w:cs="Times New Roman"/>
          <w:bCs/>
          <w:i/>
          <w:iCs/>
          <w:sz w:val="28"/>
          <w:szCs w:val="28"/>
        </w:rPr>
        <w:t xml:space="preserve">поширення дезінформації та іноземні інформаційні маніпуляції </w:t>
      </w:r>
      <w:r w:rsidR="009F4BDE" w:rsidRPr="00150A7C">
        <w:rPr>
          <w:rFonts w:ascii="Times New Roman" w:hAnsi="Times New Roman" w:cs="Times New Roman"/>
          <w:bCs/>
          <w:i/>
          <w:iCs/>
          <w:sz w:val="28"/>
          <w:szCs w:val="28"/>
        </w:rPr>
        <w:t xml:space="preserve">і </w:t>
      </w:r>
      <w:r w:rsidRPr="00150A7C">
        <w:rPr>
          <w:rFonts w:ascii="Times New Roman" w:hAnsi="Times New Roman" w:cs="Times New Roman"/>
          <w:bCs/>
          <w:i/>
          <w:iCs/>
          <w:sz w:val="28"/>
          <w:szCs w:val="28"/>
        </w:rPr>
        <w:t xml:space="preserve">втручання (FIMI), </w:t>
      </w:r>
      <w:r w:rsidRPr="00150A7C">
        <w:rPr>
          <w:rFonts w:ascii="Times New Roman" w:hAnsi="Times New Roman" w:cs="Times New Roman"/>
          <w:bCs/>
          <w:sz w:val="28"/>
          <w:szCs w:val="28"/>
        </w:rPr>
        <w:t>у тому числі із застосуванням технологій штучного інтелекту,</w:t>
      </w:r>
      <w:r w:rsidRPr="00150A7C">
        <w:rPr>
          <w:rFonts w:ascii="Times New Roman" w:hAnsi="Times New Roman" w:cs="Times New Roman"/>
          <w:bCs/>
          <w:i/>
          <w:iCs/>
          <w:sz w:val="28"/>
          <w:szCs w:val="28"/>
        </w:rPr>
        <w:t xml:space="preserve"> </w:t>
      </w:r>
      <w:r w:rsidRPr="00150A7C">
        <w:rPr>
          <w:rFonts w:ascii="Times New Roman" w:hAnsi="Times New Roman" w:cs="Times New Roman"/>
          <w:bCs/>
          <w:sz w:val="28"/>
          <w:szCs w:val="28"/>
        </w:rPr>
        <w:t>що здійснюються, зокрема, шляхом поширення недостовірної або спотвореної інформації через медіа, платформи спільного доступу до інформації (</w:t>
      </w:r>
      <w:r w:rsidR="00A57B06" w:rsidRPr="00150A7C">
        <w:rPr>
          <w:rFonts w:ascii="Times New Roman" w:hAnsi="Times New Roman" w:cs="Times New Roman"/>
          <w:bCs/>
          <w:sz w:val="28"/>
          <w:szCs w:val="28"/>
        </w:rPr>
        <w:t>"Фейсбук"</w:t>
      </w:r>
      <w:r w:rsidRPr="00150A7C">
        <w:rPr>
          <w:rFonts w:ascii="Times New Roman" w:hAnsi="Times New Roman" w:cs="Times New Roman"/>
          <w:bCs/>
          <w:sz w:val="28"/>
          <w:szCs w:val="28"/>
        </w:rPr>
        <w:t xml:space="preserve">, </w:t>
      </w:r>
      <w:r w:rsidR="00A57B06" w:rsidRPr="00150A7C">
        <w:rPr>
          <w:rFonts w:ascii="Times New Roman" w:hAnsi="Times New Roman" w:cs="Times New Roman"/>
          <w:bCs/>
          <w:sz w:val="28"/>
          <w:szCs w:val="28"/>
        </w:rPr>
        <w:t>"</w:t>
      </w:r>
      <w:proofErr w:type="spellStart"/>
      <w:r w:rsidR="00A57B06" w:rsidRPr="00150A7C">
        <w:rPr>
          <w:rFonts w:ascii="Times New Roman" w:hAnsi="Times New Roman" w:cs="Times New Roman"/>
          <w:bCs/>
          <w:sz w:val="28"/>
          <w:szCs w:val="28"/>
        </w:rPr>
        <w:t>Інстаграм</w:t>
      </w:r>
      <w:proofErr w:type="spellEnd"/>
      <w:r w:rsidR="00A57B06" w:rsidRPr="00150A7C">
        <w:rPr>
          <w:rFonts w:ascii="Times New Roman" w:hAnsi="Times New Roman" w:cs="Times New Roman"/>
          <w:bCs/>
          <w:sz w:val="28"/>
          <w:szCs w:val="28"/>
        </w:rPr>
        <w:t>"</w:t>
      </w:r>
      <w:r w:rsidRPr="00150A7C">
        <w:rPr>
          <w:rFonts w:ascii="Times New Roman" w:hAnsi="Times New Roman" w:cs="Times New Roman"/>
          <w:bCs/>
          <w:sz w:val="28"/>
          <w:szCs w:val="28"/>
        </w:rPr>
        <w:t xml:space="preserve">, </w:t>
      </w:r>
      <w:r w:rsidR="00A57B06" w:rsidRPr="00150A7C">
        <w:rPr>
          <w:rFonts w:ascii="Times New Roman" w:hAnsi="Times New Roman" w:cs="Times New Roman"/>
          <w:bCs/>
          <w:sz w:val="28"/>
          <w:szCs w:val="28"/>
        </w:rPr>
        <w:t>"</w:t>
      </w:r>
      <w:r w:rsidRPr="00150A7C">
        <w:rPr>
          <w:rFonts w:ascii="Times New Roman" w:hAnsi="Times New Roman" w:cs="Times New Roman"/>
          <w:bCs/>
          <w:sz w:val="28"/>
          <w:szCs w:val="28"/>
        </w:rPr>
        <w:t>Х</w:t>
      </w:r>
      <w:r w:rsidR="00A57B06" w:rsidRPr="00150A7C">
        <w:rPr>
          <w:rFonts w:ascii="Times New Roman" w:hAnsi="Times New Roman" w:cs="Times New Roman"/>
          <w:bCs/>
          <w:sz w:val="28"/>
          <w:szCs w:val="28"/>
        </w:rPr>
        <w:t>"</w:t>
      </w:r>
      <w:r w:rsidRPr="00150A7C">
        <w:rPr>
          <w:rFonts w:ascii="Times New Roman" w:hAnsi="Times New Roman" w:cs="Times New Roman"/>
          <w:bCs/>
          <w:sz w:val="28"/>
          <w:szCs w:val="28"/>
        </w:rPr>
        <w:t xml:space="preserve">, </w:t>
      </w:r>
      <w:r w:rsidR="00A57B06" w:rsidRPr="00150A7C">
        <w:rPr>
          <w:rFonts w:ascii="Times New Roman" w:hAnsi="Times New Roman" w:cs="Times New Roman"/>
          <w:bCs/>
          <w:sz w:val="28"/>
          <w:szCs w:val="28"/>
        </w:rPr>
        <w:t>"Телеграм"</w:t>
      </w:r>
      <w:r w:rsidRPr="00150A7C">
        <w:rPr>
          <w:rFonts w:ascii="Times New Roman" w:hAnsi="Times New Roman" w:cs="Times New Roman"/>
          <w:bCs/>
          <w:sz w:val="28"/>
          <w:szCs w:val="28"/>
        </w:rPr>
        <w:t xml:space="preserve"> та і</w:t>
      </w:r>
      <w:r w:rsidR="002F4D45" w:rsidRPr="00150A7C">
        <w:rPr>
          <w:rFonts w:ascii="Times New Roman" w:hAnsi="Times New Roman" w:cs="Times New Roman"/>
          <w:bCs/>
          <w:sz w:val="28"/>
          <w:szCs w:val="28"/>
        </w:rPr>
        <w:t>н.</w:t>
      </w:r>
      <w:r w:rsidRPr="00150A7C">
        <w:rPr>
          <w:rFonts w:ascii="Times New Roman" w:hAnsi="Times New Roman" w:cs="Times New Roman"/>
          <w:bCs/>
          <w:sz w:val="28"/>
          <w:szCs w:val="28"/>
        </w:rPr>
        <w:t>), створення</w:t>
      </w:r>
      <w:r w:rsidR="002F4D45" w:rsidRPr="00150A7C">
        <w:rPr>
          <w:rFonts w:ascii="Times New Roman" w:hAnsi="Times New Roman" w:cs="Times New Roman"/>
          <w:bCs/>
          <w:sz w:val="28"/>
          <w:szCs w:val="28"/>
        </w:rPr>
        <w:t xml:space="preserve"> і</w:t>
      </w:r>
      <w:r w:rsidRPr="00150A7C">
        <w:rPr>
          <w:rFonts w:ascii="Times New Roman" w:hAnsi="Times New Roman" w:cs="Times New Roman"/>
          <w:bCs/>
          <w:sz w:val="28"/>
          <w:szCs w:val="28"/>
        </w:rPr>
        <w:t xml:space="preserve"> поширення підробленого аудіовізуального контенту (</w:t>
      </w:r>
      <w:proofErr w:type="spellStart"/>
      <w:r w:rsidR="00A57B06" w:rsidRPr="00150A7C">
        <w:rPr>
          <w:rFonts w:ascii="Times New Roman" w:hAnsi="Times New Roman" w:cs="Times New Roman"/>
          <w:bCs/>
          <w:sz w:val="28"/>
          <w:szCs w:val="28"/>
        </w:rPr>
        <w:t>дипфейк</w:t>
      </w:r>
      <w:proofErr w:type="spellEnd"/>
      <w:r w:rsidRPr="00150A7C">
        <w:rPr>
          <w:rFonts w:ascii="Times New Roman" w:hAnsi="Times New Roman" w:cs="Times New Roman"/>
          <w:bCs/>
          <w:sz w:val="28"/>
          <w:szCs w:val="28"/>
        </w:rPr>
        <w:t xml:space="preserve">) </w:t>
      </w:r>
      <w:r w:rsidRPr="00150A7C">
        <w:rPr>
          <w:rFonts w:ascii="Times New Roman" w:eastAsia="Times New Roman" w:hAnsi="Times New Roman" w:cs="Times New Roman"/>
          <w:bCs/>
          <w:sz w:val="28"/>
          <w:szCs w:val="28"/>
        </w:rPr>
        <w:t>та інших засобів інформаційного впливу</w:t>
      </w:r>
      <w:r w:rsidRPr="00150A7C">
        <w:rPr>
          <w:rFonts w:ascii="Times New Roman" w:hAnsi="Times New Roman" w:cs="Times New Roman"/>
          <w:bCs/>
          <w:sz w:val="28"/>
          <w:szCs w:val="28"/>
        </w:rPr>
        <w:t xml:space="preserve"> з метою маніпулювання громадською думкою, просування іноземних інтересів, антидемократичних </w:t>
      </w:r>
      <w:proofErr w:type="spellStart"/>
      <w:r w:rsidRPr="00150A7C">
        <w:rPr>
          <w:rFonts w:ascii="Times New Roman" w:hAnsi="Times New Roman" w:cs="Times New Roman"/>
          <w:bCs/>
          <w:sz w:val="28"/>
          <w:szCs w:val="28"/>
        </w:rPr>
        <w:t>наративів</w:t>
      </w:r>
      <w:proofErr w:type="spellEnd"/>
      <w:r w:rsidRPr="00150A7C">
        <w:rPr>
          <w:rFonts w:ascii="Times New Roman" w:hAnsi="Times New Roman" w:cs="Times New Roman"/>
          <w:bCs/>
          <w:sz w:val="28"/>
          <w:szCs w:val="28"/>
        </w:rPr>
        <w:t xml:space="preserve"> і впливу на виборчі процеси та результати виборів;</w:t>
      </w:r>
    </w:p>
    <w:p w14:paraId="074F070E" w14:textId="66004680" w:rsidR="0052412E" w:rsidRPr="00150A7C" w:rsidRDefault="0052412E" w:rsidP="003C10A6">
      <w:pPr>
        <w:spacing w:before="40" w:after="0" w:line="240" w:lineRule="auto"/>
        <w:ind w:firstLine="567"/>
        <w:jc w:val="both"/>
        <w:rPr>
          <w:rFonts w:ascii="Times New Roman" w:hAnsi="Times New Roman" w:cs="Times New Roman"/>
          <w:bCs/>
          <w:sz w:val="28"/>
          <w:szCs w:val="28"/>
        </w:rPr>
      </w:pPr>
      <w:r w:rsidRPr="00150A7C">
        <w:rPr>
          <w:rFonts w:ascii="Times New Roman" w:hAnsi="Times New Roman" w:cs="Times New Roman"/>
          <w:bCs/>
          <w:i/>
          <w:iCs/>
          <w:sz w:val="28"/>
          <w:szCs w:val="28"/>
        </w:rPr>
        <w:t xml:space="preserve">фінансове втручання, </w:t>
      </w:r>
      <w:r w:rsidRPr="00150A7C">
        <w:rPr>
          <w:rFonts w:ascii="Times New Roman" w:hAnsi="Times New Roman" w:cs="Times New Roman"/>
          <w:bCs/>
          <w:sz w:val="28"/>
          <w:szCs w:val="28"/>
        </w:rPr>
        <w:t>що здійснюється шляхом підкупу виборців, прямого або опосередкованого фінансування політичних партій, кандидатів, виборчих кампаній, діяльності офіційних спостерігачів від громадських організацій, а також інших фізичних або юридичних осіб з метою впливу на виборчі процеси чи просування інтересів іноземної держави;</w:t>
      </w:r>
    </w:p>
    <w:p w14:paraId="7DCE6A11" w14:textId="7E03A9CD" w:rsidR="0052412E" w:rsidRPr="00150A7C" w:rsidRDefault="0052412E" w:rsidP="003C10A6">
      <w:pPr>
        <w:spacing w:before="40" w:after="0" w:line="240" w:lineRule="auto"/>
        <w:ind w:firstLine="567"/>
        <w:jc w:val="both"/>
        <w:rPr>
          <w:rFonts w:ascii="Times New Roman" w:hAnsi="Times New Roman" w:cs="Times New Roman"/>
          <w:bCs/>
          <w:sz w:val="28"/>
          <w:szCs w:val="28"/>
        </w:rPr>
      </w:pPr>
      <w:r w:rsidRPr="00150A7C">
        <w:rPr>
          <w:rFonts w:ascii="Times New Roman" w:hAnsi="Times New Roman" w:cs="Times New Roman"/>
          <w:bCs/>
          <w:i/>
          <w:iCs/>
          <w:sz w:val="28"/>
          <w:szCs w:val="28"/>
        </w:rPr>
        <w:t xml:space="preserve">організація та фінансування </w:t>
      </w:r>
      <w:proofErr w:type="spellStart"/>
      <w:r w:rsidRPr="00150A7C">
        <w:rPr>
          <w:rFonts w:ascii="Times New Roman" w:hAnsi="Times New Roman" w:cs="Times New Roman"/>
          <w:bCs/>
          <w:i/>
          <w:iCs/>
          <w:sz w:val="28"/>
          <w:szCs w:val="28"/>
        </w:rPr>
        <w:t>псевдоспостереження</w:t>
      </w:r>
      <w:proofErr w:type="spellEnd"/>
      <w:r w:rsidRPr="00150A7C">
        <w:rPr>
          <w:rFonts w:ascii="Times New Roman" w:hAnsi="Times New Roman" w:cs="Times New Roman"/>
          <w:bCs/>
          <w:sz w:val="28"/>
          <w:szCs w:val="28"/>
        </w:rPr>
        <w:t xml:space="preserve"> з метою спотворення незалежної оцінки виборчого процесу, формування та оприлюднення неправдивих та упереджених звітів;</w:t>
      </w:r>
    </w:p>
    <w:p w14:paraId="282743BF" w14:textId="020AAA72" w:rsidR="0052412E" w:rsidRPr="00150A7C" w:rsidRDefault="0052412E" w:rsidP="003C10A6">
      <w:pPr>
        <w:spacing w:before="40" w:after="0" w:line="240" w:lineRule="auto"/>
        <w:ind w:firstLine="567"/>
        <w:jc w:val="both"/>
        <w:rPr>
          <w:rFonts w:ascii="Times New Roman" w:hAnsi="Times New Roman" w:cs="Times New Roman"/>
          <w:bCs/>
          <w:sz w:val="28"/>
          <w:szCs w:val="28"/>
        </w:rPr>
      </w:pPr>
      <w:r w:rsidRPr="00150A7C">
        <w:rPr>
          <w:rFonts w:ascii="Times New Roman" w:hAnsi="Times New Roman" w:cs="Times New Roman"/>
          <w:bCs/>
          <w:i/>
          <w:iCs/>
          <w:sz w:val="28"/>
          <w:szCs w:val="28"/>
        </w:rPr>
        <w:t>тиск на медіа та журналістів,</w:t>
      </w:r>
      <w:r w:rsidRPr="00150A7C">
        <w:rPr>
          <w:rFonts w:ascii="Times New Roman" w:hAnsi="Times New Roman" w:cs="Times New Roman"/>
          <w:bCs/>
          <w:sz w:val="28"/>
          <w:szCs w:val="28"/>
        </w:rPr>
        <w:t xml:space="preserve"> що проявляється через спроби впливати на редакційну політику та незалежність медіа, зокрема</w:t>
      </w:r>
      <w:r w:rsidR="009F4BDE" w:rsidRPr="00150A7C">
        <w:rPr>
          <w:rFonts w:ascii="Times New Roman" w:hAnsi="Times New Roman" w:cs="Times New Roman"/>
          <w:bCs/>
          <w:sz w:val="28"/>
          <w:szCs w:val="28"/>
        </w:rPr>
        <w:t>,</w:t>
      </w:r>
      <w:r w:rsidRPr="00150A7C">
        <w:rPr>
          <w:rFonts w:ascii="Times New Roman" w:hAnsi="Times New Roman" w:cs="Times New Roman"/>
          <w:bCs/>
          <w:sz w:val="28"/>
          <w:szCs w:val="28"/>
        </w:rPr>
        <w:t xml:space="preserve"> через їх фінансування, погрози або дискредитацію журналістів, що підриває принцип свободи слова та </w:t>
      </w:r>
      <w:r w:rsidRPr="00150A7C">
        <w:rPr>
          <w:rFonts w:ascii="Times New Roman" w:hAnsi="Times New Roman" w:cs="Times New Roman"/>
          <w:bCs/>
          <w:sz w:val="28"/>
          <w:szCs w:val="28"/>
        </w:rPr>
        <w:lastRenderedPageBreak/>
        <w:t xml:space="preserve">впливає на об’єктивність </w:t>
      </w:r>
      <w:r w:rsidR="002F4D45" w:rsidRPr="00150A7C">
        <w:rPr>
          <w:rFonts w:ascii="Times New Roman" w:hAnsi="Times New Roman" w:cs="Times New Roman"/>
          <w:bCs/>
          <w:sz w:val="28"/>
          <w:szCs w:val="28"/>
        </w:rPr>
        <w:t>і</w:t>
      </w:r>
      <w:r w:rsidRPr="00150A7C">
        <w:rPr>
          <w:rFonts w:ascii="Times New Roman" w:hAnsi="Times New Roman" w:cs="Times New Roman"/>
          <w:bCs/>
          <w:sz w:val="28"/>
          <w:szCs w:val="28"/>
        </w:rPr>
        <w:t xml:space="preserve"> неупередженість інформаційного висвітлення організації підготовки та проведення виборів.</w:t>
      </w:r>
    </w:p>
    <w:p w14:paraId="26144D35" w14:textId="64B5629E" w:rsidR="0052412E" w:rsidRPr="00150A7C" w:rsidRDefault="0052412E" w:rsidP="003C10A6">
      <w:pPr>
        <w:spacing w:before="40" w:after="0" w:line="240" w:lineRule="auto"/>
        <w:ind w:firstLine="567"/>
        <w:jc w:val="both"/>
        <w:rPr>
          <w:rFonts w:ascii="Times New Roman" w:hAnsi="Times New Roman" w:cs="Times New Roman"/>
          <w:bCs/>
          <w:sz w:val="28"/>
          <w:szCs w:val="28"/>
        </w:rPr>
      </w:pPr>
      <w:r w:rsidRPr="00150A7C">
        <w:rPr>
          <w:rFonts w:ascii="Times New Roman" w:hAnsi="Times New Roman" w:cs="Times New Roman"/>
          <w:bCs/>
          <w:sz w:val="28"/>
          <w:szCs w:val="28"/>
        </w:rPr>
        <w:t xml:space="preserve">Зазначені тактики часто комбінуються для досягнення більшого ефекту ворожого впливу. </w:t>
      </w:r>
      <w:r w:rsidR="002F4D45" w:rsidRPr="00150A7C">
        <w:rPr>
          <w:rFonts w:ascii="Times New Roman" w:hAnsi="Times New Roman" w:cs="Times New Roman"/>
          <w:bCs/>
          <w:sz w:val="28"/>
          <w:szCs w:val="28"/>
        </w:rPr>
        <w:t>Разом з тим</w:t>
      </w:r>
      <w:r w:rsidRPr="00150A7C">
        <w:rPr>
          <w:rFonts w:ascii="Times New Roman" w:hAnsi="Times New Roman" w:cs="Times New Roman"/>
          <w:bCs/>
          <w:sz w:val="28"/>
          <w:szCs w:val="28"/>
        </w:rPr>
        <w:t>, як свідчить міжнародний досвід, вони виходять за межі території відповідної країни та активно спрямовуються на громадян, які перебувають за кордоном, зокрема на членів діаспори.</w:t>
      </w:r>
    </w:p>
    <w:p w14:paraId="385482EA" w14:textId="7AB05FCE" w:rsidR="0052412E" w:rsidRPr="00150A7C" w:rsidRDefault="0052412E" w:rsidP="003C10A6">
      <w:pPr>
        <w:spacing w:before="40" w:after="0" w:line="240" w:lineRule="auto"/>
        <w:ind w:firstLine="567"/>
        <w:jc w:val="both"/>
        <w:rPr>
          <w:rFonts w:ascii="Times New Roman" w:hAnsi="Times New Roman" w:cs="Times New Roman"/>
          <w:bCs/>
          <w:sz w:val="28"/>
          <w:szCs w:val="28"/>
        </w:rPr>
      </w:pPr>
      <w:r w:rsidRPr="00150A7C">
        <w:rPr>
          <w:rFonts w:ascii="Times New Roman" w:hAnsi="Times New Roman" w:cs="Times New Roman"/>
          <w:bCs/>
          <w:sz w:val="28"/>
          <w:szCs w:val="28"/>
        </w:rPr>
        <w:t xml:space="preserve">Такі форми іноземного втручання у вибори корелюються з основними викликами для проведення післявоєнних виборів в Україні. До них належать як уже здійснювані </w:t>
      </w:r>
      <w:proofErr w:type="spellStart"/>
      <w:r w:rsidRPr="00150A7C">
        <w:rPr>
          <w:rFonts w:ascii="Times New Roman" w:hAnsi="Times New Roman" w:cs="Times New Roman"/>
          <w:bCs/>
          <w:sz w:val="28"/>
          <w:szCs w:val="28"/>
        </w:rPr>
        <w:t>рф</w:t>
      </w:r>
      <w:proofErr w:type="spellEnd"/>
      <w:r w:rsidRPr="00150A7C">
        <w:rPr>
          <w:rFonts w:ascii="Times New Roman" w:hAnsi="Times New Roman" w:cs="Times New Roman"/>
          <w:bCs/>
          <w:sz w:val="28"/>
          <w:szCs w:val="28"/>
        </w:rPr>
        <w:t xml:space="preserve"> інформаційні операції, кампанії з дезінформації та інші заходи, спрямовані на підрив довіри до держави та демократичних інститутів,  так і потенційні загрози, пов</w:t>
      </w:r>
      <w:r w:rsidR="009F4BDE" w:rsidRPr="00150A7C">
        <w:rPr>
          <w:rFonts w:ascii="Times New Roman" w:hAnsi="Times New Roman" w:cs="Times New Roman"/>
          <w:bCs/>
          <w:sz w:val="28"/>
          <w:szCs w:val="28"/>
        </w:rPr>
        <w:t>’</w:t>
      </w:r>
      <w:r w:rsidRPr="00150A7C">
        <w:rPr>
          <w:rFonts w:ascii="Times New Roman" w:hAnsi="Times New Roman" w:cs="Times New Roman"/>
          <w:bCs/>
          <w:sz w:val="28"/>
          <w:szCs w:val="28"/>
        </w:rPr>
        <w:t>язані з кібератаками на виборчу інформаційну інфраструктуру, незаконним фінансуванням, підкупом виборців та іншими способами протиправного впливу в інтересах держави-агресора.</w:t>
      </w:r>
    </w:p>
    <w:p w14:paraId="53851605" w14:textId="6C10FBC2" w:rsidR="0052412E" w:rsidRPr="00150A7C" w:rsidRDefault="0052412E" w:rsidP="003C10A6">
      <w:pPr>
        <w:spacing w:before="40" w:after="0" w:line="240" w:lineRule="auto"/>
        <w:ind w:firstLine="567"/>
        <w:jc w:val="both"/>
        <w:rPr>
          <w:rFonts w:ascii="Times New Roman" w:hAnsi="Times New Roman" w:cs="Times New Roman"/>
          <w:bCs/>
          <w:sz w:val="28"/>
          <w:szCs w:val="28"/>
        </w:rPr>
      </w:pPr>
      <w:r w:rsidRPr="00150A7C">
        <w:rPr>
          <w:rFonts w:ascii="Times New Roman" w:hAnsi="Times New Roman" w:cs="Times New Roman"/>
          <w:bCs/>
          <w:sz w:val="28"/>
          <w:szCs w:val="28"/>
        </w:rPr>
        <w:t xml:space="preserve">Як </w:t>
      </w:r>
      <w:r w:rsidR="002F4D45" w:rsidRPr="00150A7C">
        <w:rPr>
          <w:rFonts w:ascii="Times New Roman" w:hAnsi="Times New Roman" w:cs="Times New Roman"/>
          <w:bCs/>
          <w:sz w:val="28"/>
          <w:szCs w:val="28"/>
        </w:rPr>
        <w:t>свідчить</w:t>
      </w:r>
      <w:r w:rsidRPr="00150A7C">
        <w:rPr>
          <w:rFonts w:ascii="Times New Roman" w:hAnsi="Times New Roman" w:cs="Times New Roman"/>
          <w:bCs/>
          <w:sz w:val="28"/>
          <w:szCs w:val="28"/>
        </w:rPr>
        <w:t xml:space="preserve"> досвід інших країн, під час виборчого процесу атаки антидемократичних режимів масштабуються і несуть ще більшу загрозу, ніж у міжвиборчий період. </w:t>
      </w:r>
    </w:p>
    <w:p w14:paraId="7368FF0B" w14:textId="6812E8C4" w:rsidR="0052412E" w:rsidRPr="00150A7C" w:rsidRDefault="0052412E" w:rsidP="003C10A6">
      <w:pPr>
        <w:spacing w:before="40" w:after="0" w:line="240" w:lineRule="auto"/>
        <w:ind w:firstLine="567"/>
        <w:jc w:val="both"/>
        <w:rPr>
          <w:rFonts w:ascii="Times New Roman" w:hAnsi="Times New Roman" w:cs="Times New Roman"/>
          <w:bCs/>
          <w:sz w:val="28"/>
          <w:szCs w:val="28"/>
        </w:rPr>
      </w:pPr>
      <w:r w:rsidRPr="00150A7C">
        <w:rPr>
          <w:rFonts w:ascii="Times New Roman" w:hAnsi="Times New Roman" w:cs="Times New Roman"/>
          <w:bCs/>
          <w:sz w:val="28"/>
          <w:szCs w:val="28"/>
        </w:rPr>
        <w:t xml:space="preserve">Сукупність зазначених факторів підтверджує нагальну потребу </w:t>
      </w:r>
      <w:r w:rsidR="009F4BDE" w:rsidRPr="00150A7C">
        <w:rPr>
          <w:rFonts w:ascii="Times New Roman" w:hAnsi="Times New Roman" w:cs="Times New Roman"/>
          <w:bCs/>
          <w:sz w:val="28"/>
          <w:szCs w:val="28"/>
        </w:rPr>
        <w:t xml:space="preserve">в                                                                                                                                                                           </w:t>
      </w:r>
      <w:r w:rsidRPr="00150A7C">
        <w:rPr>
          <w:rFonts w:ascii="Times New Roman" w:hAnsi="Times New Roman" w:cs="Times New Roman"/>
          <w:bCs/>
          <w:sz w:val="28"/>
          <w:szCs w:val="28"/>
        </w:rPr>
        <w:t xml:space="preserve">системному та </w:t>
      </w:r>
      <w:proofErr w:type="spellStart"/>
      <w:r w:rsidRPr="00150A7C">
        <w:rPr>
          <w:rFonts w:ascii="Times New Roman" w:hAnsi="Times New Roman" w:cs="Times New Roman"/>
          <w:bCs/>
          <w:sz w:val="28"/>
          <w:szCs w:val="28"/>
        </w:rPr>
        <w:t>проактивному</w:t>
      </w:r>
      <w:proofErr w:type="spellEnd"/>
      <w:r w:rsidRPr="00150A7C">
        <w:rPr>
          <w:rFonts w:ascii="Times New Roman" w:hAnsi="Times New Roman" w:cs="Times New Roman"/>
          <w:bCs/>
          <w:sz w:val="28"/>
          <w:szCs w:val="28"/>
        </w:rPr>
        <w:t xml:space="preserve"> підході до захисту від іноземного втручання виборів, які будуть проведені після припинення чи скасування воєнного стану в Україні.</w:t>
      </w:r>
    </w:p>
    <w:p w14:paraId="602DB829" w14:textId="77777777" w:rsidR="009F0A33" w:rsidRPr="00150A7C" w:rsidRDefault="009F0A33" w:rsidP="00C73F0C">
      <w:pPr>
        <w:spacing w:after="0" w:line="240" w:lineRule="auto"/>
        <w:jc w:val="both"/>
        <w:rPr>
          <w:rFonts w:ascii="Times New Roman" w:hAnsi="Times New Roman" w:cs="Times New Roman"/>
          <w:bCs/>
          <w:sz w:val="28"/>
          <w:szCs w:val="28"/>
        </w:rPr>
      </w:pPr>
    </w:p>
    <w:p w14:paraId="0CEF2F28" w14:textId="0BF4334E" w:rsidR="0052412E" w:rsidRPr="00150A7C" w:rsidRDefault="0052412E" w:rsidP="00C73F0C">
      <w:pPr>
        <w:spacing w:after="0" w:line="240" w:lineRule="auto"/>
        <w:jc w:val="center"/>
        <w:rPr>
          <w:rFonts w:ascii="Times New Roman" w:hAnsi="Times New Roman" w:cs="Times New Roman"/>
          <w:b/>
          <w:sz w:val="28"/>
          <w:szCs w:val="28"/>
        </w:rPr>
      </w:pPr>
      <w:r w:rsidRPr="00150A7C">
        <w:rPr>
          <w:rFonts w:ascii="Times New Roman" w:hAnsi="Times New Roman" w:cs="Times New Roman"/>
          <w:b/>
          <w:sz w:val="28"/>
          <w:szCs w:val="28"/>
        </w:rPr>
        <w:t>ІІ</w:t>
      </w:r>
      <w:r w:rsidR="005B4630" w:rsidRPr="00150A7C">
        <w:rPr>
          <w:rFonts w:ascii="Times New Roman" w:hAnsi="Times New Roman" w:cs="Times New Roman"/>
          <w:b/>
          <w:sz w:val="28"/>
          <w:szCs w:val="28"/>
        </w:rPr>
        <w:t>І</w:t>
      </w:r>
      <w:r w:rsidRPr="00150A7C">
        <w:rPr>
          <w:rFonts w:ascii="Times New Roman" w:hAnsi="Times New Roman" w:cs="Times New Roman"/>
          <w:b/>
          <w:sz w:val="28"/>
          <w:szCs w:val="28"/>
        </w:rPr>
        <w:t>. Мета Концепції та основні завдання,</w:t>
      </w:r>
    </w:p>
    <w:p w14:paraId="69C03655" w14:textId="77777777" w:rsidR="009F0A33" w:rsidRPr="00150A7C" w:rsidRDefault="0052412E" w:rsidP="00C73F0C">
      <w:pPr>
        <w:spacing w:after="0" w:line="240" w:lineRule="auto"/>
        <w:jc w:val="center"/>
        <w:rPr>
          <w:rFonts w:ascii="Times New Roman" w:hAnsi="Times New Roman" w:cs="Times New Roman"/>
          <w:b/>
          <w:sz w:val="28"/>
          <w:szCs w:val="28"/>
        </w:rPr>
      </w:pPr>
      <w:r w:rsidRPr="00150A7C">
        <w:rPr>
          <w:rFonts w:ascii="Times New Roman" w:hAnsi="Times New Roman" w:cs="Times New Roman"/>
          <w:b/>
          <w:sz w:val="28"/>
          <w:szCs w:val="28"/>
        </w:rPr>
        <w:t>спрямовані на її досягнення</w:t>
      </w:r>
    </w:p>
    <w:p w14:paraId="69388233" w14:textId="3C50B7B5" w:rsidR="0052412E" w:rsidRPr="00150A7C" w:rsidRDefault="0052412E" w:rsidP="00AD7AA1">
      <w:pPr>
        <w:spacing w:before="60" w:after="0" w:line="240" w:lineRule="auto"/>
        <w:ind w:firstLine="567"/>
        <w:jc w:val="both"/>
        <w:rPr>
          <w:rFonts w:ascii="Times New Roman" w:hAnsi="Times New Roman" w:cs="Times New Roman"/>
          <w:b/>
          <w:sz w:val="28"/>
          <w:szCs w:val="28"/>
        </w:rPr>
      </w:pPr>
      <w:r w:rsidRPr="00150A7C">
        <w:rPr>
          <w:rFonts w:ascii="Times New Roman" w:hAnsi="Times New Roman" w:cs="Times New Roman"/>
          <w:bCs/>
          <w:sz w:val="28"/>
          <w:szCs w:val="28"/>
        </w:rPr>
        <w:t>Метою Концепції є формування комплексного підходу до діяльності</w:t>
      </w:r>
      <w:r w:rsidR="009F0A33" w:rsidRPr="00150A7C">
        <w:rPr>
          <w:rFonts w:ascii="Times New Roman" w:hAnsi="Times New Roman" w:cs="Times New Roman"/>
          <w:bCs/>
          <w:sz w:val="28"/>
          <w:szCs w:val="28"/>
        </w:rPr>
        <w:t xml:space="preserve"> </w:t>
      </w:r>
      <w:r w:rsidRPr="00150A7C">
        <w:rPr>
          <w:rFonts w:ascii="Times New Roman" w:hAnsi="Times New Roman" w:cs="Times New Roman"/>
          <w:bCs/>
          <w:sz w:val="28"/>
          <w:szCs w:val="28"/>
        </w:rPr>
        <w:t>Центральної виборчої комісії в межах її повноважень щодо запобігання, виявлення та протидії іноземному втручанню у вибори в Україні.</w:t>
      </w:r>
    </w:p>
    <w:p w14:paraId="37E7C854" w14:textId="77777777" w:rsidR="0052412E" w:rsidRPr="00150A7C" w:rsidRDefault="0052412E" w:rsidP="00AD7AA1">
      <w:pPr>
        <w:spacing w:before="60" w:after="0" w:line="240" w:lineRule="auto"/>
        <w:ind w:firstLine="567"/>
        <w:jc w:val="both"/>
        <w:rPr>
          <w:rFonts w:ascii="Times New Roman" w:hAnsi="Times New Roman" w:cs="Times New Roman"/>
          <w:bCs/>
          <w:sz w:val="28"/>
          <w:szCs w:val="28"/>
        </w:rPr>
      </w:pPr>
      <w:r w:rsidRPr="00150A7C">
        <w:rPr>
          <w:rFonts w:ascii="Times New Roman" w:hAnsi="Times New Roman" w:cs="Times New Roman"/>
          <w:bCs/>
          <w:sz w:val="28"/>
          <w:szCs w:val="28"/>
        </w:rPr>
        <w:t>До основних завдань Концепції, спрямованих на досягнення її мети, належать:</w:t>
      </w:r>
    </w:p>
    <w:p w14:paraId="51FD0446" w14:textId="4AF4A3EF" w:rsidR="0052412E" w:rsidRPr="00150A7C" w:rsidRDefault="0052412E" w:rsidP="00AD7AA1">
      <w:pPr>
        <w:spacing w:before="60" w:after="0" w:line="240" w:lineRule="auto"/>
        <w:ind w:firstLine="567"/>
        <w:jc w:val="both"/>
        <w:rPr>
          <w:rFonts w:ascii="Times New Roman" w:hAnsi="Times New Roman" w:cs="Times New Roman"/>
          <w:bCs/>
          <w:sz w:val="28"/>
          <w:szCs w:val="28"/>
        </w:rPr>
      </w:pPr>
      <w:r w:rsidRPr="00150A7C">
        <w:rPr>
          <w:rFonts w:ascii="Times New Roman" w:hAnsi="Times New Roman" w:cs="Times New Roman"/>
          <w:bCs/>
          <w:sz w:val="28"/>
          <w:szCs w:val="28"/>
        </w:rPr>
        <w:t xml:space="preserve">забезпечення </w:t>
      </w:r>
      <w:r w:rsidR="001C4373" w:rsidRPr="00150A7C">
        <w:rPr>
          <w:rFonts w:ascii="Times New Roman" w:hAnsi="Times New Roman" w:cs="Times New Roman"/>
          <w:bCs/>
          <w:sz w:val="28"/>
          <w:szCs w:val="28"/>
        </w:rPr>
        <w:t xml:space="preserve">спроможності Комісії до запобігання, виявлення, аналізу, реагування та відновлення після </w:t>
      </w:r>
      <w:proofErr w:type="spellStart"/>
      <w:r w:rsidR="001C4373" w:rsidRPr="00150A7C">
        <w:rPr>
          <w:rFonts w:ascii="Times New Roman" w:hAnsi="Times New Roman" w:cs="Times New Roman"/>
          <w:bCs/>
          <w:sz w:val="28"/>
          <w:szCs w:val="28"/>
        </w:rPr>
        <w:t>кіберінцидентів</w:t>
      </w:r>
      <w:proofErr w:type="spellEnd"/>
      <w:r w:rsidR="001C4373" w:rsidRPr="00150A7C">
        <w:rPr>
          <w:rFonts w:ascii="Times New Roman" w:hAnsi="Times New Roman" w:cs="Times New Roman"/>
          <w:bCs/>
          <w:sz w:val="28"/>
          <w:szCs w:val="28"/>
        </w:rPr>
        <w:t xml:space="preserve"> і кібератак, спрямованих на виборчу інформаційну інфраструктуру, під час виборів в Україні </w:t>
      </w:r>
      <w:r w:rsidRPr="00150A7C">
        <w:rPr>
          <w:rFonts w:ascii="Times New Roman" w:hAnsi="Times New Roman" w:cs="Times New Roman"/>
          <w:bCs/>
          <w:sz w:val="28"/>
          <w:szCs w:val="28"/>
        </w:rPr>
        <w:t xml:space="preserve"> через побудову надійного </w:t>
      </w:r>
      <w:r w:rsidR="00F214A5" w:rsidRPr="00150A7C">
        <w:rPr>
          <w:rFonts w:ascii="Times New Roman" w:hAnsi="Times New Roman" w:cs="Times New Roman"/>
          <w:bCs/>
          <w:sz w:val="28"/>
          <w:szCs w:val="28"/>
        </w:rPr>
        <w:t xml:space="preserve">її </w:t>
      </w:r>
      <w:proofErr w:type="spellStart"/>
      <w:r w:rsidRPr="00150A7C">
        <w:rPr>
          <w:rFonts w:ascii="Times New Roman" w:hAnsi="Times New Roman" w:cs="Times New Roman"/>
          <w:bCs/>
          <w:sz w:val="28"/>
          <w:szCs w:val="28"/>
        </w:rPr>
        <w:t>кіберзахисту</w:t>
      </w:r>
      <w:proofErr w:type="spellEnd"/>
      <w:r w:rsidRPr="00150A7C">
        <w:rPr>
          <w:rFonts w:ascii="Times New Roman" w:hAnsi="Times New Roman" w:cs="Times New Roman"/>
          <w:bCs/>
          <w:sz w:val="28"/>
          <w:szCs w:val="28"/>
        </w:rPr>
        <w:t>;</w:t>
      </w:r>
    </w:p>
    <w:p w14:paraId="211F05F7" w14:textId="74CFC282" w:rsidR="0052412E" w:rsidRPr="00150A7C" w:rsidRDefault="0052412E" w:rsidP="00AD7AA1">
      <w:pPr>
        <w:spacing w:before="60" w:after="0" w:line="240" w:lineRule="auto"/>
        <w:ind w:firstLine="567"/>
        <w:jc w:val="both"/>
        <w:rPr>
          <w:rFonts w:ascii="Times New Roman" w:hAnsi="Times New Roman" w:cs="Times New Roman"/>
          <w:bCs/>
          <w:sz w:val="28"/>
          <w:szCs w:val="28"/>
        </w:rPr>
      </w:pPr>
      <w:r w:rsidRPr="00150A7C">
        <w:rPr>
          <w:rFonts w:ascii="Times New Roman" w:hAnsi="Times New Roman" w:cs="Times New Roman"/>
          <w:bCs/>
          <w:sz w:val="28"/>
          <w:szCs w:val="28"/>
        </w:rPr>
        <w:t xml:space="preserve">протидія дезінформації та іноземним інформаційним маніпуляціям </w:t>
      </w:r>
      <w:r w:rsidR="00DB4488" w:rsidRPr="00150A7C">
        <w:rPr>
          <w:rFonts w:ascii="Times New Roman" w:hAnsi="Times New Roman" w:cs="Times New Roman"/>
          <w:bCs/>
          <w:sz w:val="28"/>
          <w:szCs w:val="28"/>
        </w:rPr>
        <w:t xml:space="preserve">і </w:t>
      </w:r>
      <w:r w:rsidRPr="00150A7C">
        <w:rPr>
          <w:rFonts w:ascii="Times New Roman" w:hAnsi="Times New Roman" w:cs="Times New Roman"/>
          <w:bCs/>
          <w:sz w:val="28"/>
          <w:szCs w:val="28"/>
        </w:rPr>
        <w:t>втручанням (FIMI) шляхом забезпечення прозорості та відкритості виборчих процедур;</w:t>
      </w:r>
    </w:p>
    <w:p w14:paraId="55E67E06" w14:textId="49D6ECF6" w:rsidR="0052412E" w:rsidRPr="00150A7C" w:rsidRDefault="0052412E" w:rsidP="00AD7AA1">
      <w:pPr>
        <w:spacing w:before="60" w:after="0" w:line="240" w:lineRule="auto"/>
        <w:ind w:firstLine="567"/>
        <w:jc w:val="both"/>
        <w:rPr>
          <w:rFonts w:ascii="Times New Roman" w:hAnsi="Times New Roman" w:cs="Times New Roman"/>
          <w:bCs/>
          <w:sz w:val="28"/>
          <w:szCs w:val="28"/>
        </w:rPr>
      </w:pPr>
      <w:r w:rsidRPr="00150A7C">
        <w:rPr>
          <w:rFonts w:ascii="Times New Roman" w:hAnsi="Times New Roman" w:cs="Times New Roman"/>
          <w:bCs/>
          <w:sz w:val="28"/>
          <w:szCs w:val="28"/>
        </w:rPr>
        <w:t xml:space="preserve">налагодження співпраці та взаємодії між Комісією та іншими державними органами, громадськістю, а також медіа у сфері протидії іноземному втручанню у вибори; </w:t>
      </w:r>
    </w:p>
    <w:p w14:paraId="067D9169" w14:textId="4842821D" w:rsidR="0052412E" w:rsidRPr="00150A7C" w:rsidRDefault="0052412E" w:rsidP="00AD7AA1">
      <w:pPr>
        <w:spacing w:before="60" w:after="0" w:line="240" w:lineRule="auto"/>
        <w:ind w:firstLine="567"/>
        <w:jc w:val="both"/>
        <w:rPr>
          <w:rFonts w:ascii="Times New Roman" w:hAnsi="Times New Roman" w:cs="Times New Roman"/>
          <w:bCs/>
          <w:sz w:val="28"/>
          <w:szCs w:val="28"/>
        </w:rPr>
      </w:pPr>
      <w:r w:rsidRPr="00150A7C">
        <w:rPr>
          <w:rFonts w:ascii="Times New Roman" w:hAnsi="Times New Roman" w:cs="Times New Roman"/>
          <w:bCs/>
          <w:sz w:val="28"/>
          <w:szCs w:val="28"/>
        </w:rPr>
        <w:t xml:space="preserve">посилення міжнародної комунікації та співпраці </w:t>
      </w:r>
      <w:r w:rsidR="009F4BDE" w:rsidRPr="00150A7C">
        <w:rPr>
          <w:rFonts w:ascii="Times New Roman" w:hAnsi="Times New Roman" w:cs="Times New Roman"/>
          <w:bCs/>
          <w:sz w:val="28"/>
          <w:szCs w:val="28"/>
        </w:rPr>
        <w:t>в</w:t>
      </w:r>
      <w:r w:rsidRPr="00150A7C">
        <w:rPr>
          <w:rFonts w:ascii="Times New Roman" w:hAnsi="Times New Roman" w:cs="Times New Roman"/>
          <w:bCs/>
          <w:sz w:val="28"/>
          <w:szCs w:val="28"/>
        </w:rPr>
        <w:t xml:space="preserve"> питаннях захисту виборів від іноземного втручання, зокрема через здійснення спільних заходів, реалізацію кампаній та вивчення ефективних механізмів реагування на таке втручання;</w:t>
      </w:r>
    </w:p>
    <w:p w14:paraId="0E42D71D" w14:textId="68B08274" w:rsidR="0052412E" w:rsidRPr="00150A7C" w:rsidRDefault="0052412E" w:rsidP="00AD7AA1">
      <w:pPr>
        <w:spacing w:before="60" w:after="0" w:line="240" w:lineRule="auto"/>
        <w:ind w:firstLine="567"/>
        <w:jc w:val="both"/>
        <w:rPr>
          <w:rFonts w:ascii="Times New Roman" w:eastAsia="Times New Roman" w:hAnsi="Times New Roman" w:cs="Times New Roman"/>
          <w:bCs/>
          <w:sz w:val="28"/>
          <w:szCs w:val="28"/>
        </w:rPr>
      </w:pPr>
      <w:r w:rsidRPr="00150A7C">
        <w:rPr>
          <w:rFonts w:ascii="Times New Roman" w:eastAsia="Times New Roman" w:hAnsi="Times New Roman" w:cs="Times New Roman"/>
          <w:bCs/>
          <w:sz w:val="28"/>
          <w:szCs w:val="28"/>
        </w:rPr>
        <w:lastRenderedPageBreak/>
        <w:t>визначення засад проведення післявиборчого аналізу з метою оцінки ефективності запроваджених заходів з протидії іноземному втручанню у вибори в Україні.</w:t>
      </w:r>
    </w:p>
    <w:p w14:paraId="7DEA9464" w14:textId="77777777" w:rsidR="009F0A33" w:rsidRPr="00150A7C" w:rsidRDefault="009F0A33" w:rsidP="00C73F0C">
      <w:pPr>
        <w:spacing w:after="0" w:line="240" w:lineRule="auto"/>
        <w:jc w:val="center"/>
        <w:rPr>
          <w:rFonts w:ascii="Times New Roman" w:hAnsi="Times New Roman" w:cs="Times New Roman"/>
          <w:b/>
          <w:sz w:val="28"/>
          <w:szCs w:val="28"/>
        </w:rPr>
      </w:pPr>
    </w:p>
    <w:p w14:paraId="6485B7F0" w14:textId="795ED29F" w:rsidR="0052412E" w:rsidRPr="00150A7C" w:rsidRDefault="0052412E" w:rsidP="00C73F0C">
      <w:pPr>
        <w:spacing w:after="0" w:line="240" w:lineRule="auto"/>
        <w:jc w:val="center"/>
        <w:rPr>
          <w:rFonts w:ascii="Times New Roman" w:hAnsi="Times New Roman" w:cs="Times New Roman"/>
          <w:b/>
          <w:sz w:val="28"/>
          <w:szCs w:val="28"/>
        </w:rPr>
      </w:pPr>
      <w:r w:rsidRPr="00150A7C">
        <w:rPr>
          <w:rFonts w:ascii="Times New Roman" w:hAnsi="Times New Roman" w:cs="Times New Roman"/>
          <w:b/>
          <w:sz w:val="28"/>
          <w:szCs w:val="28"/>
        </w:rPr>
        <w:t>І</w:t>
      </w:r>
      <w:r w:rsidR="005B4630" w:rsidRPr="00150A7C">
        <w:rPr>
          <w:rFonts w:ascii="Times New Roman" w:hAnsi="Times New Roman" w:cs="Times New Roman"/>
          <w:b/>
          <w:sz w:val="28"/>
          <w:szCs w:val="28"/>
        </w:rPr>
        <w:t>V</w:t>
      </w:r>
      <w:r w:rsidRPr="00150A7C">
        <w:rPr>
          <w:rFonts w:ascii="Times New Roman" w:hAnsi="Times New Roman" w:cs="Times New Roman"/>
          <w:b/>
          <w:sz w:val="28"/>
          <w:szCs w:val="28"/>
        </w:rPr>
        <w:t>. Ключові напрями діяльності Комісії щодо</w:t>
      </w:r>
    </w:p>
    <w:p w14:paraId="49DF9B69" w14:textId="17A1A498" w:rsidR="0052412E" w:rsidRPr="00150A7C" w:rsidRDefault="0052412E" w:rsidP="00C73F0C">
      <w:pPr>
        <w:spacing w:after="0" w:line="240" w:lineRule="auto"/>
        <w:jc w:val="center"/>
        <w:rPr>
          <w:rFonts w:ascii="Times New Roman" w:hAnsi="Times New Roman" w:cs="Times New Roman"/>
          <w:b/>
          <w:sz w:val="28"/>
          <w:szCs w:val="28"/>
        </w:rPr>
      </w:pPr>
      <w:r w:rsidRPr="00150A7C">
        <w:rPr>
          <w:rFonts w:ascii="Times New Roman" w:hAnsi="Times New Roman" w:cs="Times New Roman"/>
          <w:b/>
          <w:sz w:val="28"/>
          <w:szCs w:val="28"/>
        </w:rPr>
        <w:t>протидії іноземному втручанню у вибори</w:t>
      </w:r>
    </w:p>
    <w:p w14:paraId="2259DB18" w14:textId="025FCAC7" w:rsidR="0052412E" w:rsidRPr="00150A7C" w:rsidRDefault="0052412E" w:rsidP="00AD7AA1">
      <w:pPr>
        <w:spacing w:before="60" w:after="0" w:line="240" w:lineRule="auto"/>
        <w:ind w:firstLine="567"/>
        <w:jc w:val="both"/>
        <w:rPr>
          <w:rFonts w:ascii="Times New Roman" w:hAnsi="Times New Roman" w:cs="Times New Roman"/>
          <w:bCs/>
          <w:i/>
          <w:iCs/>
          <w:sz w:val="28"/>
          <w:szCs w:val="28"/>
        </w:rPr>
      </w:pPr>
      <w:r w:rsidRPr="00150A7C">
        <w:rPr>
          <w:rFonts w:ascii="Times New Roman" w:hAnsi="Times New Roman" w:cs="Times New Roman"/>
          <w:bCs/>
          <w:i/>
          <w:iCs/>
          <w:sz w:val="28"/>
          <w:szCs w:val="28"/>
        </w:rPr>
        <w:t>1.</w:t>
      </w:r>
      <w:r w:rsidR="00AD7AA1" w:rsidRPr="00150A7C">
        <w:rPr>
          <w:rFonts w:ascii="Times New Roman" w:hAnsi="Times New Roman" w:cs="Times New Roman"/>
          <w:bCs/>
          <w:i/>
          <w:iCs/>
          <w:sz w:val="28"/>
          <w:szCs w:val="28"/>
        </w:rPr>
        <w:t> </w:t>
      </w:r>
      <w:r w:rsidR="001C4373" w:rsidRPr="00150A7C">
        <w:rPr>
          <w:rFonts w:ascii="Times New Roman" w:hAnsi="Times New Roman" w:cs="Times New Roman"/>
          <w:bCs/>
          <w:i/>
          <w:iCs/>
          <w:sz w:val="28"/>
          <w:szCs w:val="28"/>
        </w:rPr>
        <w:t xml:space="preserve">Забезпечення </w:t>
      </w:r>
      <w:proofErr w:type="spellStart"/>
      <w:r w:rsidR="001C4373" w:rsidRPr="00150A7C">
        <w:rPr>
          <w:rFonts w:ascii="Times New Roman" w:hAnsi="Times New Roman" w:cs="Times New Roman"/>
          <w:bCs/>
          <w:i/>
          <w:iCs/>
          <w:sz w:val="28"/>
          <w:szCs w:val="28"/>
        </w:rPr>
        <w:t>кіберзахисту</w:t>
      </w:r>
      <w:proofErr w:type="spellEnd"/>
      <w:r w:rsidR="001C4373" w:rsidRPr="00150A7C">
        <w:rPr>
          <w:rFonts w:ascii="Times New Roman" w:hAnsi="Times New Roman" w:cs="Times New Roman"/>
          <w:bCs/>
          <w:i/>
          <w:iCs/>
          <w:sz w:val="28"/>
          <w:szCs w:val="28"/>
        </w:rPr>
        <w:t>, п</w:t>
      </w:r>
      <w:r w:rsidRPr="00150A7C">
        <w:rPr>
          <w:rFonts w:ascii="Times New Roman" w:hAnsi="Times New Roman" w:cs="Times New Roman"/>
          <w:bCs/>
          <w:i/>
          <w:iCs/>
          <w:sz w:val="28"/>
          <w:szCs w:val="28"/>
        </w:rPr>
        <w:t xml:space="preserve">ротидія </w:t>
      </w:r>
      <w:proofErr w:type="spellStart"/>
      <w:r w:rsidRPr="00150A7C">
        <w:rPr>
          <w:rFonts w:ascii="Times New Roman" w:hAnsi="Times New Roman" w:cs="Times New Roman"/>
          <w:bCs/>
          <w:i/>
          <w:iCs/>
          <w:sz w:val="28"/>
          <w:szCs w:val="28"/>
        </w:rPr>
        <w:t>кіберзагрозам</w:t>
      </w:r>
      <w:proofErr w:type="spellEnd"/>
      <w:r w:rsidRPr="00150A7C">
        <w:rPr>
          <w:rFonts w:ascii="Times New Roman" w:hAnsi="Times New Roman" w:cs="Times New Roman"/>
          <w:bCs/>
          <w:i/>
          <w:iCs/>
          <w:sz w:val="28"/>
          <w:szCs w:val="28"/>
        </w:rPr>
        <w:t xml:space="preserve"> </w:t>
      </w:r>
      <w:r w:rsidR="001C4373" w:rsidRPr="00150A7C">
        <w:rPr>
          <w:rFonts w:ascii="Times New Roman" w:hAnsi="Times New Roman" w:cs="Times New Roman"/>
          <w:bCs/>
          <w:i/>
          <w:iCs/>
          <w:sz w:val="28"/>
          <w:szCs w:val="28"/>
        </w:rPr>
        <w:t xml:space="preserve">та кібератакам, спрямованим на </w:t>
      </w:r>
      <w:r w:rsidRPr="00150A7C">
        <w:rPr>
          <w:rFonts w:ascii="Times New Roman" w:hAnsi="Times New Roman" w:cs="Times New Roman"/>
          <w:bCs/>
          <w:i/>
          <w:iCs/>
          <w:sz w:val="28"/>
          <w:szCs w:val="28"/>
        </w:rPr>
        <w:t>виборч</w:t>
      </w:r>
      <w:r w:rsidR="001C4373" w:rsidRPr="00150A7C">
        <w:rPr>
          <w:rFonts w:ascii="Times New Roman" w:hAnsi="Times New Roman" w:cs="Times New Roman"/>
          <w:bCs/>
          <w:i/>
          <w:iCs/>
          <w:sz w:val="28"/>
          <w:szCs w:val="28"/>
        </w:rPr>
        <w:t>у</w:t>
      </w:r>
      <w:r w:rsidRPr="00150A7C">
        <w:rPr>
          <w:rFonts w:ascii="Times New Roman" w:hAnsi="Times New Roman" w:cs="Times New Roman"/>
          <w:bCs/>
          <w:i/>
          <w:iCs/>
          <w:sz w:val="28"/>
          <w:szCs w:val="28"/>
        </w:rPr>
        <w:t xml:space="preserve"> інформаційн</w:t>
      </w:r>
      <w:r w:rsidR="001C4373" w:rsidRPr="00150A7C">
        <w:rPr>
          <w:rFonts w:ascii="Times New Roman" w:hAnsi="Times New Roman" w:cs="Times New Roman"/>
          <w:bCs/>
          <w:i/>
          <w:iCs/>
          <w:sz w:val="28"/>
          <w:szCs w:val="28"/>
        </w:rPr>
        <w:t>у</w:t>
      </w:r>
      <w:r w:rsidRPr="00150A7C">
        <w:rPr>
          <w:rFonts w:ascii="Times New Roman" w:hAnsi="Times New Roman" w:cs="Times New Roman"/>
          <w:bCs/>
          <w:i/>
          <w:iCs/>
          <w:sz w:val="28"/>
          <w:szCs w:val="28"/>
        </w:rPr>
        <w:t xml:space="preserve"> інфраструктур</w:t>
      </w:r>
      <w:r w:rsidR="001C4373" w:rsidRPr="00150A7C">
        <w:rPr>
          <w:rFonts w:ascii="Times New Roman" w:hAnsi="Times New Roman" w:cs="Times New Roman"/>
          <w:bCs/>
          <w:i/>
          <w:iCs/>
          <w:sz w:val="28"/>
          <w:szCs w:val="28"/>
        </w:rPr>
        <w:t>у</w:t>
      </w:r>
    </w:p>
    <w:p w14:paraId="6C36FA4A" w14:textId="2FF2D736" w:rsidR="0052412E" w:rsidRPr="00150A7C" w:rsidRDefault="0052412E" w:rsidP="00AD7AA1">
      <w:pPr>
        <w:spacing w:before="60" w:after="0" w:line="240" w:lineRule="auto"/>
        <w:ind w:firstLine="567"/>
        <w:jc w:val="both"/>
        <w:rPr>
          <w:rFonts w:ascii="Times New Roman" w:hAnsi="Times New Roman" w:cs="Times New Roman"/>
          <w:bCs/>
          <w:sz w:val="28"/>
          <w:szCs w:val="28"/>
        </w:rPr>
      </w:pPr>
      <w:r w:rsidRPr="00150A7C">
        <w:rPr>
          <w:rFonts w:ascii="Times New Roman" w:hAnsi="Times New Roman" w:cs="Times New Roman"/>
          <w:bCs/>
          <w:sz w:val="28"/>
          <w:szCs w:val="28"/>
        </w:rPr>
        <w:t>Сучасні вибори неможливі без надійної інформаційно</w:t>
      </w:r>
      <w:r w:rsidR="005A1EC6" w:rsidRPr="00150A7C">
        <w:rPr>
          <w:rFonts w:ascii="Times New Roman" w:hAnsi="Times New Roman" w:cs="Times New Roman"/>
          <w:bCs/>
          <w:sz w:val="28"/>
          <w:szCs w:val="28"/>
        </w:rPr>
        <w:t>-комунікаційної</w:t>
      </w:r>
      <w:r w:rsidRPr="00150A7C">
        <w:rPr>
          <w:rFonts w:ascii="Times New Roman" w:hAnsi="Times New Roman" w:cs="Times New Roman"/>
          <w:bCs/>
          <w:sz w:val="28"/>
          <w:szCs w:val="28"/>
        </w:rPr>
        <w:t xml:space="preserve"> інфраструктури, яка забезпечує збереження, обробку та передачу даних про виборчий процес. </w:t>
      </w:r>
      <w:r w:rsidR="00D91B3C" w:rsidRPr="00150A7C">
        <w:rPr>
          <w:rFonts w:ascii="Times New Roman" w:hAnsi="Times New Roman" w:cs="Times New Roman"/>
          <w:bCs/>
          <w:sz w:val="28"/>
          <w:szCs w:val="28"/>
        </w:rPr>
        <w:t xml:space="preserve">Належне функціонування такої інфраструктури є однією з передумов організаційної спроможності виборчих комісій, достовірності виборчих процедур та довіри суспільства до результатів виборів. </w:t>
      </w:r>
      <w:r w:rsidRPr="00150A7C">
        <w:rPr>
          <w:rFonts w:ascii="Times New Roman" w:hAnsi="Times New Roman" w:cs="Times New Roman"/>
          <w:bCs/>
          <w:sz w:val="28"/>
          <w:szCs w:val="28"/>
        </w:rPr>
        <w:t xml:space="preserve">Водночас використання сучасних інформаційних технологій в організації виборчого процесу створює нові вразливості та відкриває простір для потенційних </w:t>
      </w:r>
      <w:proofErr w:type="spellStart"/>
      <w:r w:rsidRPr="00150A7C">
        <w:rPr>
          <w:rFonts w:ascii="Times New Roman" w:hAnsi="Times New Roman" w:cs="Times New Roman"/>
          <w:bCs/>
          <w:sz w:val="28"/>
          <w:szCs w:val="28"/>
        </w:rPr>
        <w:t>кіберзагроз</w:t>
      </w:r>
      <w:proofErr w:type="spellEnd"/>
      <w:r w:rsidRPr="00150A7C">
        <w:rPr>
          <w:rFonts w:ascii="Times New Roman" w:hAnsi="Times New Roman" w:cs="Times New Roman"/>
          <w:bCs/>
          <w:sz w:val="28"/>
          <w:szCs w:val="28"/>
        </w:rPr>
        <w:t xml:space="preserve">, включаючи </w:t>
      </w:r>
      <w:r w:rsidR="00D91B3C" w:rsidRPr="00150A7C">
        <w:rPr>
          <w:rFonts w:ascii="Times New Roman" w:hAnsi="Times New Roman" w:cs="Times New Roman"/>
          <w:bCs/>
          <w:sz w:val="28"/>
          <w:szCs w:val="28"/>
        </w:rPr>
        <w:t>кібер</w:t>
      </w:r>
      <w:r w:rsidRPr="00150A7C">
        <w:rPr>
          <w:rFonts w:ascii="Times New Roman" w:hAnsi="Times New Roman" w:cs="Times New Roman"/>
          <w:bCs/>
          <w:sz w:val="28"/>
          <w:szCs w:val="28"/>
        </w:rPr>
        <w:t>атаки з боку іноземних держав.</w:t>
      </w:r>
    </w:p>
    <w:p w14:paraId="185A9BDF" w14:textId="599AD96A" w:rsidR="0052412E" w:rsidRPr="00150A7C" w:rsidRDefault="002E2E23" w:rsidP="00D91B3C">
      <w:pPr>
        <w:spacing w:before="60" w:after="0" w:line="240" w:lineRule="auto"/>
        <w:ind w:firstLine="567"/>
        <w:jc w:val="both"/>
        <w:rPr>
          <w:rFonts w:ascii="Times New Roman" w:hAnsi="Times New Roman" w:cs="Times New Roman"/>
          <w:bCs/>
          <w:sz w:val="28"/>
          <w:szCs w:val="28"/>
        </w:rPr>
      </w:pPr>
      <w:r w:rsidRPr="00150A7C">
        <w:rPr>
          <w:rFonts w:ascii="Times New Roman" w:hAnsi="Times New Roman" w:cs="Times New Roman"/>
          <w:bCs/>
          <w:sz w:val="28"/>
          <w:szCs w:val="28"/>
        </w:rPr>
        <w:t>Зр</w:t>
      </w:r>
      <w:r w:rsidR="00D91B3C" w:rsidRPr="00150A7C">
        <w:rPr>
          <w:rFonts w:ascii="Times New Roman" w:hAnsi="Times New Roman" w:cs="Times New Roman"/>
          <w:bCs/>
          <w:sz w:val="28"/>
          <w:szCs w:val="28"/>
        </w:rPr>
        <w:t xml:space="preserve">остання кількості, масштабності та складності </w:t>
      </w:r>
      <w:proofErr w:type="spellStart"/>
      <w:r w:rsidR="00D91B3C" w:rsidRPr="00150A7C">
        <w:rPr>
          <w:rFonts w:ascii="Times New Roman" w:hAnsi="Times New Roman" w:cs="Times New Roman"/>
          <w:bCs/>
          <w:sz w:val="28"/>
          <w:szCs w:val="28"/>
        </w:rPr>
        <w:t>кіберінцидентів</w:t>
      </w:r>
      <w:proofErr w:type="spellEnd"/>
      <w:r w:rsidR="00D91B3C" w:rsidRPr="00150A7C">
        <w:rPr>
          <w:rFonts w:ascii="Times New Roman" w:hAnsi="Times New Roman" w:cs="Times New Roman"/>
          <w:bCs/>
          <w:sz w:val="28"/>
          <w:szCs w:val="28"/>
        </w:rPr>
        <w:t xml:space="preserve"> у світі підвищує ризики для сталого </w:t>
      </w:r>
      <w:r w:rsidR="0052412E" w:rsidRPr="00150A7C">
        <w:rPr>
          <w:rFonts w:ascii="Times New Roman" w:hAnsi="Times New Roman" w:cs="Times New Roman"/>
          <w:bCs/>
          <w:sz w:val="28"/>
          <w:szCs w:val="28"/>
        </w:rPr>
        <w:t xml:space="preserve">функціонування виборчої інформаційної інфраструктури. Такі інциденти можуть </w:t>
      </w:r>
      <w:r w:rsidR="00D91B3C" w:rsidRPr="00150A7C">
        <w:rPr>
          <w:rFonts w:ascii="Times New Roman" w:hAnsi="Times New Roman" w:cs="Times New Roman"/>
          <w:bCs/>
          <w:sz w:val="28"/>
          <w:szCs w:val="28"/>
        </w:rPr>
        <w:t xml:space="preserve">впливати на доступність електронних сервісів, цілісність і захищеність </w:t>
      </w:r>
      <w:r w:rsidR="00BA6403" w:rsidRPr="00150A7C">
        <w:rPr>
          <w:rFonts w:ascii="Times New Roman" w:hAnsi="Times New Roman" w:cs="Times New Roman"/>
          <w:bCs/>
          <w:sz w:val="28"/>
          <w:szCs w:val="28"/>
        </w:rPr>
        <w:t xml:space="preserve">електронних </w:t>
      </w:r>
      <w:r w:rsidR="00D91B3C" w:rsidRPr="00150A7C">
        <w:rPr>
          <w:rFonts w:ascii="Times New Roman" w:hAnsi="Times New Roman" w:cs="Times New Roman"/>
          <w:bCs/>
          <w:sz w:val="28"/>
          <w:szCs w:val="28"/>
        </w:rPr>
        <w:t xml:space="preserve">інформаційних ресурсів, організаційну спроможність виборчих комісій та </w:t>
      </w:r>
      <w:r w:rsidR="0052412E" w:rsidRPr="00150A7C">
        <w:rPr>
          <w:rFonts w:ascii="Times New Roman" w:hAnsi="Times New Roman" w:cs="Times New Roman"/>
          <w:bCs/>
          <w:sz w:val="28"/>
          <w:szCs w:val="28"/>
        </w:rPr>
        <w:t xml:space="preserve">створювати значні ризики для стабільності виборчого процесу. Тому готовність і ефективність у сфері </w:t>
      </w:r>
      <w:proofErr w:type="spellStart"/>
      <w:r w:rsidR="0052412E" w:rsidRPr="00150A7C">
        <w:rPr>
          <w:rFonts w:ascii="Times New Roman" w:hAnsi="Times New Roman" w:cs="Times New Roman"/>
          <w:bCs/>
          <w:sz w:val="28"/>
          <w:szCs w:val="28"/>
        </w:rPr>
        <w:t>кібербезпеки</w:t>
      </w:r>
      <w:proofErr w:type="spellEnd"/>
      <w:r w:rsidR="0052412E" w:rsidRPr="00150A7C">
        <w:rPr>
          <w:rFonts w:ascii="Times New Roman" w:hAnsi="Times New Roman" w:cs="Times New Roman"/>
          <w:bCs/>
          <w:sz w:val="28"/>
          <w:szCs w:val="28"/>
        </w:rPr>
        <w:t xml:space="preserve"> є критично важливими для забезпечення прозорості, достовірності та безпеки виборів.</w:t>
      </w:r>
    </w:p>
    <w:p w14:paraId="296D7799" w14:textId="4F917638" w:rsidR="0052412E" w:rsidRPr="00150A7C" w:rsidRDefault="0052412E" w:rsidP="00AD7AA1">
      <w:pPr>
        <w:spacing w:before="60" w:after="0" w:line="240" w:lineRule="auto"/>
        <w:ind w:firstLine="567"/>
        <w:jc w:val="both"/>
        <w:rPr>
          <w:rFonts w:ascii="Times New Roman" w:hAnsi="Times New Roman" w:cs="Times New Roman"/>
          <w:bCs/>
          <w:sz w:val="28"/>
          <w:szCs w:val="28"/>
        </w:rPr>
      </w:pPr>
      <w:r w:rsidRPr="00150A7C">
        <w:rPr>
          <w:rFonts w:ascii="Times New Roman" w:hAnsi="Times New Roman" w:cs="Times New Roman"/>
          <w:bCs/>
          <w:sz w:val="28"/>
          <w:szCs w:val="28"/>
        </w:rPr>
        <w:t xml:space="preserve">З метою забезпечення </w:t>
      </w:r>
      <w:r w:rsidR="00D91B3C" w:rsidRPr="00150A7C">
        <w:rPr>
          <w:rFonts w:ascii="Times New Roman" w:hAnsi="Times New Roman" w:cs="Times New Roman"/>
          <w:bCs/>
          <w:sz w:val="28"/>
          <w:szCs w:val="28"/>
        </w:rPr>
        <w:t xml:space="preserve">належного </w:t>
      </w:r>
      <w:r w:rsidRPr="00150A7C">
        <w:rPr>
          <w:rFonts w:ascii="Times New Roman" w:hAnsi="Times New Roman" w:cs="Times New Roman"/>
          <w:bCs/>
          <w:sz w:val="28"/>
          <w:szCs w:val="28"/>
        </w:rPr>
        <w:t xml:space="preserve">рівня </w:t>
      </w:r>
      <w:r w:rsidR="00D91B3C" w:rsidRPr="00150A7C">
        <w:rPr>
          <w:rFonts w:ascii="Times New Roman" w:hAnsi="Times New Roman" w:cs="Times New Roman"/>
          <w:bCs/>
          <w:sz w:val="28"/>
          <w:szCs w:val="28"/>
        </w:rPr>
        <w:t>захисту</w:t>
      </w:r>
      <w:r w:rsidRPr="00150A7C">
        <w:rPr>
          <w:rFonts w:ascii="Times New Roman" w:hAnsi="Times New Roman" w:cs="Times New Roman"/>
          <w:bCs/>
          <w:sz w:val="28"/>
          <w:szCs w:val="28"/>
        </w:rPr>
        <w:t xml:space="preserve"> інформації та </w:t>
      </w:r>
      <w:proofErr w:type="spellStart"/>
      <w:r w:rsidRPr="00150A7C">
        <w:rPr>
          <w:rFonts w:ascii="Times New Roman" w:hAnsi="Times New Roman" w:cs="Times New Roman"/>
          <w:bCs/>
          <w:sz w:val="28"/>
          <w:szCs w:val="28"/>
        </w:rPr>
        <w:t>кіберзахисту</w:t>
      </w:r>
      <w:proofErr w:type="spellEnd"/>
      <w:r w:rsidRPr="00150A7C">
        <w:rPr>
          <w:rFonts w:ascii="Times New Roman" w:hAnsi="Times New Roman" w:cs="Times New Roman"/>
          <w:bCs/>
          <w:sz w:val="28"/>
          <w:szCs w:val="28"/>
        </w:rPr>
        <w:t xml:space="preserve"> виборчої інформаційної інфраструктури </w:t>
      </w:r>
      <w:r w:rsidR="00CF5699" w:rsidRPr="00150A7C">
        <w:rPr>
          <w:rFonts w:ascii="Times New Roman" w:hAnsi="Times New Roman" w:cs="Times New Roman"/>
          <w:bCs/>
          <w:sz w:val="28"/>
          <w:szCs w:val="28"/>
        </w:rPr>
        <w:t>в</w:t>
      </w:r>
      <w:r w:rsidRPr="00150A7C">
        <w:rPr>
          <w:rFonts w:ascii="Times New Roman" w:hAnsi="Times New Roman" w:cs="Times New Roman"/>
          <w:bCs/>
          <w:sz w:val="28"/>
          <w:szCs w:val="28"/>
        </w:rPr>
        <w:t xml:space="preserve"> Центральній виборчій комісії здійснюються комплексні </w:t>
      </w:r>
      <w:r w:rsidR="002E2E23" w:rsidRPr="00150A7C">
        <w:rPr>
          <w:rFonts w:ascii="Times New Roman" w:hAnsi="Times New Roman" w:cs="Times New Roman"/>
          <w:bCs/>
          <w:sz w:val="28"/>
          <w:szCs w:val="28"/>
        </w:rPr>
        <w:t xml:space="preserve">організаційні та </w:t>
      </w:r>
      <w:r w:rsidR="00BA6403" w:rsidRPr="00150A7C">
        <w:rPr>
          <w:rFonts w:ascii="Times New Roman" w:hAnsi="Times New Roman" w:cs="Times New Roman"/>
          <w:bCs/>
          <w:sz w:val="28"/>
          <w:szCs w:val="28"/>
        </w:rPr>
        <w:t xml:space="preserve">технічні </w:t>
      </w:r>
      <w:r w:rsidRPr="00150A7C">
        <w:rPr>
          <w:rFonts w:ascii="Times New Roman" w:hAnsi="Times New Roman" w:cs="Times New Roman"/>
          <w:bCs/>
          <w:sz w:val="28"/>
          <w:szCs w:val="28"/>
        </w:rPr>
        <w:t>заходи щодо</w:t>
      </w:r>
      <w:r w:rsidR="00BA6403" w:rsidRPr="00150A7C">
        <w:rPr>
          <w:rFonts w:ascii="Times New Roman" w:hAnsi="Times New Roman" w:cs="Times New Roman"/>
          <w:bCs/>
          <w:sz w:val="28"/>
          <w:szCs w:val="28"/>
        </w:rPr>
        <w:t xml:space="preserve"> її</w:t>
      </w:r>
      <w:r w:rsidRPr="00150A7C">
        <w:rPr>
          <w:rFonts w:ascii="Times New Roman" w:hAnsi="Times New Roman" w:cs="Times New Roman"/>
          <w:bCs/>
          <w:sz w:val="28"/>
          <w:szCs w:val="28"/>
        </w:rPr>
        <w:t xml:space="preserve"> захисту. Зокрема, з використанням міжнародного досвіду розбудовуються системи управління доступом та інформаційною безпекою із застосуванням принципу "нульової довіри" (</w:t>
      </w:r>
      <w:proofErr w:type="spellStart"/>
      <w:r w:rsidRPr="00150A7C">
        <w:rPr>
          <w:rFonts w:ascii="Times New Roman" w:hAnsi="Times New Roman" w:cs="Times New Roman"/>
          <w:bCs/>
          <w:sz w:val="28"/>
          <w:szCs w:val="28"/>
        </w:rPr>
        <w:t>Zero</w:t>
      </w:r>
      <w:proofErr w:type="spellEnd"/>
      <w:r w:rsidRPr="00150A7C">
        <w:rPr>
          <w:rFonts w:ascii="Times New Roman" w:hAnsi="Times New Roman" w:cs="Times New Roman"/>
          <w:bCs/>
          <w:sz w:val="28"/>
          <w:szCs w:val="28"/>
        </w:rPr>
        <w:t xml:space="preserve"> </w:t>
      </w:r>
      <w:proofErr w:type="spellStart"/>
      <w:r w:rsidRPr="00150A7C">
        <w:rPr>
          <w:rFonts w:ascii="Times New Roman" w:hAnsi="Times New Roman" w:cs="Times New Roman"/>
          <w:bCs/>
          <w:sz w:val="28"/>
          <w:szCs w:val="28"/>
        </w:rPr>
        <w:t>Trust</w:t>
      </w:r>
      <w:proofErr w:type="spellEnd"/>
      <w:r w:rsidRPr="00150A7C">
        <w:rPr>
          <w:rFonts w:ascii="Times New Roman" w:hAnsi="Times New Roman" w:cs="Times New Roman"/>
          <w:bCs/>
          <w:sz w:val="28"/>
          <w:szCs w:val="28"/>
        </w:rPr>
        <w:t xml:space="preserve"> </w:t>
      </w:r>
      <w:proofErr w:type="spellStart"/>
      <w:r w:rsidRPr="00150A7C">
        <w:rPr>
          <w:rFonts w:ascii="Times New Roman" w:hAnsi="Times New Roman" w:cs="Times New Roman"/>
          <w:bCs/>
          <w:sz w:val="28"/>
          <w:szCs w:val="28"/>
        </w:rPr>
        <w:t>Architecture</w:t>
      </w:r>
      <w:proofErr w:type="spellEnd"/>
      <w:r w:rsidRPr="00150A7C">
        <w:rPr>
          <w:rFonts w:ascii="Times New Roman" w:hAnsi="Times New Roman" w:cs="Times New Roman"/>
          <w:bCs/>
          <w:sz w:val="28"/>
          <w:szCs w:val="28"/>
        </w:rPr>
        <w:t xml:space="preserve">, ZTA) в роботі інформаційно-комунікаційних систем </w:t>
      </w:r>
      <w:r w:rsidRPr="00150A7C">
        <w:rPr>
          <w:rFonts w:ascii="Times New Roman" w:hAnsi="Times New Roman" w:cs="Times New Roman"/>
          <w:bCs/>
          <w:spacing w:val="-4"/>
          <w:sz w:val="28"/>
          <w:szCs w:val="28"/>
        </w:rPr>
        <w:t>Комісії</w:t>
      </w:r>
      <w:r w:rsidR="002E2E23" w:rsidRPr="00150A7C">
        <w:rPr>
          <w:rFonts w:ascii="Times New Roman" w:hAnsi="Times New Roman" w:cs="Times New Roman"/>
          <w:bCs/>
          <w:spacing w:val="-4"/>
          <w:sz w:val="28"/>
          <w:szCs w:val="28"/>
        </w:rPr>
        <w:t>.</w:t>
      </w:r>
      <w:r w:rsidRPr="00150A7C">
        <w:rPr>
          <w:rFonts w:ascii="Times New Roman" w:hAnsi="Times New Roman" w:cs="Times New Roman"/>
          <w:bCs/>
          <w:spacing w:val="-4"/>
          <w:sz w:val="28"/>
          <w:szCs w:val="28"/>
        </w:rPr>
        <w:t xml:space="preserve"> </w:t>
      </w:r>
      <w:r w:rsidRPr="00150A7C">
        <w:rPr>
          <w:rFonts w:ascii="Times New Roman" w:hAnsi="Times New Roman" w:cs="Times New Roman"/>
          <w:bCs/>
          <w:sz w:val="28"/>
          <w:szCs w:val="28"/>
        </w:rPr>
        <w:t xml:space="preserve"> </w:t>
      </w:r>
      <w:r w:rsidR="002E2E23" w:rsidRPr="00150A7C">
        <w:rPr>
          <w:rFonts w:ascii="Times New Roman" w:hAnsi="Times New Roman" w:cs="Times New Roman"/>
          <w:bCs/>
          <w:sz w:val="28"/>
          <w:szCs w:val="28"/>
        </w:rPr>
        <w:t xml:space="preserve">Розгорнуто </w:t>
      </w:r>
      <w:r w:rsidRPr="00150A7C">
        <w:rPr>
          <w:rFonts w:ascii="Times New Roman" w:hAnsi="Times New Roman" w:cs="Times New Roman"/>
          <w:bCs/>
          <w:sz w:val="28"/>
          <w:szCs w:val="28"/>
        </w:rPr>
        <w:t>систем</w:t>
      </w:r>
      <w:r w:rsidR="002E2E23" w:rsidRPr="00150A7C">
        <w:rPr>
          <w:rFonts w:ascii="Times New Roman" w:hAnsi="Times New Roman" w:cs="Times New Roman"/>
          <w:bCs/>
          <w:sz w:val="28"/>
          <w:szCs w:val="28"/>
        </w:rPr>
        <w:t>у</w:t>
      </w:r>
      <w:r w:rsidRPr="00150A7C">
        <w:rPr>
          <w:rFonts w:ascii="Times New Roman" w:hAnsi="Times New Roman" w:cs="Times New Roman"/>
          <w:bCs/>
          <w:sz w:val="28"/>
          <w:szCs w:val="28"/>
        </w:rPr>
        <w:t xml:space="preserve"> централізованого збору, аналізу та </w:t>
      </w:r>
      <w:proofErr w:type="spellStart"/>
      <w:r w:rsidRPr="00150A7C">
        <w:rPr>
          <w:rFonts w:ascii="Times New Roman" w:hAnsi="Times New Roman" w:cs="Times New Roman"/>
          <w:bCs/>
          <w:sz w:val="28"/>
          <w:szCs w:val="28"/>
        </w:rPr>
        <w:t>корелювання</w:t>
      </w:r>
      <w:proofErr w:type="spellEnd"/>
      <w:r w:rsidRPr="00150A7C">
        <w:rPr>
          <w:rFonts w:ascii="Times New Roman" w:hAnsi="Times New Roman" w:cs="Times New Roman"/>
          <w:bCs/>
          <w:sz w:val="28"/>
          <w:szCs w:val="28"/>
        </w:rPr>
        <w:t xml:space="preserve"> даних про події для виявлення загроз, аномалій та інцидентів безпеки в реальному часі (</w:t>
      </w:r>
      <w:proofErr w:type="spellStart"/>
      <w:r w:rsidRPr="00150A7C">
        <w:rPr>
          <w:rFonts w:ascii="Times New Roman" w:hAnsi="Times New Roman" w:cs="Times New Roman"/>
          <w:bCs/>
          <w:sz w:val="28"/>
          <w:szCs w:val="28"/>
        </w:rPr>
        <w:t>Security</w:t>
      </w:r>
      <w:proofErr w:type="spellEnd"/>
      <w:r w:rsidRPr="00150A7C">
        <w:rPr>
          <w:rFonts w:ascii="Times New Roman" w:hAnsi="Times New Roman" w:cs="Times New Roman"/>
          <w:bCs/>
          <w:sz w:val="28"/>
          <w:szCs w:val="28"/>
        </w:rPr>
        <w:t xml:space="preserve"> </w:t>
      </w:r>
      <w:proofErr w:type="spellStart"/>
      <w:r w:rsidRPr="00150A7C">
        <w:rPr>
          <w:rFonts w:ascii="Times New Roman" w:hAnsi="Times New Roman" w:cs="Times New Roman"/>
          <w:bCs/>
          <w:sz w:val="28"/>
          <w:szCs w:val="28"/>
        </w:rPr>
        <w:t>Information</w:t>
      </w:r>
      <w:proofErr w:type="spellEnd"/>
      <w:r w:rsidRPr="00150A7C">
        <w:rPr>
          <w:rFonts w:ascii="Times New Roman" w:hAnsi="Times New Roman" w:cs="Times New Roman"/>
          <w:bCs/>
          <w:sz w:val="28"/>
          <w:szCs w:val="28"/>
        </w:rPr>
        <w:t xml:space="preserve"> </w:t>
      </w:r>
      <w:proofErr w:type="spellStart"/>
      <w:r w:rsidRPr="00150A7C">
        <w:rPr>
          <w:rFonts w:ascii="Times New Roman" w:hAnsi="Times New Roman" w:cs="Times New Roman"/>
          <w:bCs/>
          <w:sz w:val="28"/>
          <w:szCs w:val="28"/>
        </w:rPr>
        <w:t>and</w:t>
      </w:r>
      <w:proofErr w:type="spellEnd"/>
      <w:r w:rsidRPr="00150A7C">
        <w:rPr>
          <w:rFonts w:ascii="Times New Roman" w:hAnsi="Times New Roman" w:cs="Times New Roman"/>
          <w:bCs/>
          <w:sz w:val="28"/>
          <w:szCs w:val="28"/>
        </w:rPr>
        <w:t xml:space="preserve"> </w:t>
      </w:r>
      <w:proofErr w:type="spellStart"/>
      <w:r w:rsidRPr="00150A7C">
        <w:rPr>
          <w:rFonts w:ascii="Times New Roman" w:hAnsi="Times New Roman" w:cs="Times New Roman"/>
          <w:bCs/>
          <w:sz w:val="28"/>
          <w:szCs w:val="28"/>
        </w:rPr>
        <w:t>Event</w:t>
      </w:r>
      <w:proofErr w:type="spellEnd"/>
      <w:r w:rsidRPr="00150A7C">
        <w:rPr>
          <w:rFonts w:ascii="Times New Roman" w:hAnsi="Times New Roman" w:cs="Times New Roman"/>
          <w:bCs/>
          <w:sz w:val="28"/>
          <w:szCs w:val="28"/>
        </w:rPr>
        <w:t xml:space="preserve"> </w:t>
      </w:r>
      <w:proofErr w:type="spellStart"/>
      <w:r w:rsidRPr="00150A7C">
        <w:rPr>
          <w:rFonts w:ascii="Times New Roman" w:hAnsi="Times New Roman" w:cs="Times New Roman"/>
          <w:bCs/>
          <w:sz w:val="28"/>
          <w:szCs w:val="28"/>
        </w:rPr>
        <w:t>Management</w:t>
      </w:r>
      <w:proofErr w:type="spellEnd"/>
      <w:r w:rsidRPr="00150A7C">
        <w:rPr>
          <w:rFonts w:ascii="Times New Roman" w:hAnsi="Times New Roman" w:cs="Times New Roman"/>
          <w:bCs/>
          <w:sz w:val="28"/>
          <w:szCs w:val="28"/>
        </w:rPr>
        <w:t>, SIEM)</w:t>
      </w:r>
      <w:r w:rsidR="001172DD" w:rsidRPr="00150A7C">
        <w:rPr>
          <w:rFonts w:ascii="Times New Roman" w:hAnsi="Times New Roman" w:cs="Times New Roman"/>
          <w:bCs/>
          <w:sz w:val="28"/>
          <w:szCs w:val="28"/>
        </w:rPr>
        <w:t>, впровадж</w:t>
      </w:r>
      <w:r w:rsidR="00BC5263" w:rsidRPr="00150A7C">
        <w:rPr>
          <w:rFonts w:ascii="Times New Roman" w:hAnsi="Times New Roman" w:cs="Times New Roman"/>
          <w:bCs/>
          <w:sz w:val="28"/>
          <w:szCs w:val="28"/>
        </w:rPr>
        <w:t>ено</w:t>
      </w:r>
      <w:r w:rsidR="001172DD" w:rsidRPr="00150A7C">
        <w:rPr>
          <w:rFonts w:ascii="Times New Roman" w:hAnsi="Times New Roman" w:cs="Times New Roman"/>
          <w:bCs/>
          <w:sz w:val="28"/>
          <w:szCs w:val="28"/>
        </w:rPr>
        <w:t xml:space="preserve"> </w:t>
      </w:r>
      <w:proofErr w:type="spellStart"/>
      <w:r w:rsidR="001172DD" w:rsidRPr="00150A7C">
        <w:rPr>
          <w:rFonts w:ascii="Times New Roman" w:hAnsi="Times New Roman" w:cs="Times New Roman"/>
          <w:bCs/>
          <w:sz w:val="28"/>
          <w:szCs w:val="28"/>
        </w:rPr>
        <w:t>гіперконвергентну</w:t>
      </w:r>
      <w:proofErr w:type="spellEnd"/>
      <w:r w:rsidR="001172DD" w:rsidRPr="00150A7C">
        <w:rPr>
          <w:rFonts w:ascii="Times New Roman" w:hAnsi="Times New Roman" w:cs="Times New Roman"/>
          <w:bCs/>
          <w:sz w:val="28"/>
          <w:szCs w:val="28"/>
        </w:rPr>
        <w:t xml:space="preserve"> інфраструктуру</w:t>
      </w:r>
      <w:r w:rsidR="00BC5263" w:rsidRPr="00150A7C">
        <w:rPr>
          <w:rFonts w:ascii="Times New Roman" w:hAnsi="Times New Roman" w:cs="Times New Roman"/>
          <w:bCs/>
          <w:sz w:val="28"/>
          <w:szCs w:val="28"/>
        </w:rPr>
        <w:t xml:space="preserve"> тощо</w:t>
      </w:r>
      <w:r w:rsidR="001172DD" w:rsidRPr="00150A7C">
        <w:rPr>
          <w:rFonts w:ascii="Times New Roman" w:hAnsi="Times New Roman" w:cs="Times New Roman"/>
          <w:bCs/>
          <w:sz w:val="28"/>
          <w:szCs w:val="28"/>
        </w:rPr>
        <w:t>.</w:t>
      </w:r>
      <w:r w:rsidR="002E2E23" w:rsidRPr="00150A7C">
        <w:rPr>
          <w:rFonts w:ascii="Times New Roman" w:hAnsi="Times New Roman" w:cs="Times New Roman"/>
          <w:bCs/>
          <w:sz w:val="28"/>
          <w:szCs w:val="28"/>
        </w:rPr>
        <w:t xml:space="preserve"> </w:t>
      </w:r>
    </w:p>
    <w:p w14:paraId="2B26D203" w14:textId="51195922" w:rsidR="0052412E" w:rsidRPr="00150A7C" w:rsidRDefault="0052412E" w:rsidP="00AD7AA1">
      <w:pPr>
        <w:spacing w:before="60" w:after="0" w:line="240" w:lineRule="auto"/>
        <w:ind w:firstLine="567"/>
        <w:jc w:val="both"/>
        <w:rPr>
          <w:rFonts w:ascii="Times New Roman" w:hAnsi="Times New Roman" w:cs="Times New Roman"/>
          <w:bCs/>
          <w:sz w:val="28"/>
          <w:szCs w:val="28"/>
        </w:rPr>
      </w:pPr>
      <w:r w:rsidRPr="00150A7C">
        <w:rPr>
          <w:rFonts w:ascii="Times New Roman" w:hAnsi="Times New Roman" w:cs="Times New Roman"/>
          <w:bCs/>
          <w:sz w:val="28"/>
          <w:szCs w:val="28"/>
        </w:rPr>
        <w:t xml:space="preserve">Розбудова стійкого </w:t>
      </w:r>
      <w:proofErr w:type="spellStart"/>
      <w:r w:rsidRPr="00150A7C">
        <w:rPr>
          <w:rFonts w:ascii="Times New Roman" w:hAnsi="Times New Roman" w:cs="Times New Roman"/>
          <w:bCs/>
          <w:sz w:val="28"/>
          <w:szCs w:val="28"/>
        </w:rPr>
        <w:t>кіберзахисту</w:t>
      </w:r>
      <w:proofErr w:type="spellEnd"/>
      <w:r w:rsidRPr="00150A7C">
        <w:rPr>
          <w:rFonts w:ascii="Times New Roman" w:hAnsi="Times New Roman" w:cs="Times New Roman"/>
          <w:bCs/>
          <w:sz w:val="28"/>
          <w:szCs w:val="28"/>
        </w:rPr>
        <w:t xml:space="preserve"> відповідних систем є пріоритетом, тому Комісія планує посилювати цей захист</w:t>
      </w:r>
      <w:r w:rsidR="00CF5699" w:rsidRPr="00150A7C">
        <w:rPr>
          <w:rFonts w:ascii="Times New Roman" w:hAnsi="Times New Roman" w:cs="Times New Roman"/>
          <w:bCs/>
          <w:sz w:val="28"/>
          <w:szCs w:val="28"/>
        </w:rPr>
        <w:t>,</w:t>
      </w:r>
      <w:r w:rsidRPr="00150A7C">
        <w:rPr>
          <w:rFonts w:ascii="Times New Roman" w:hAnsi="Times New Roman" w:cs="Times New Roman"/>
          <w:bCs/>
          <w:sz w:val="28"/>
          <w:szCs w:val="28"/>
        </w:rPr>
        <w:t xml:space="preserve"> зокрема</w:t>
      </w:r>
      <w:r w:rsidR="00CF5699" w:rsidRPr="00150A7C">
        <w:rPr>
          <w:rFonts w:ascii="Times New Roman" w:hAnsi="Times New Roman" w:cs="Times New Roman"/>
          <w:bCs/>
          <w:sz w:val="28"/>
          <w:szCs w:val="28"/>
        </w:rPr>
        <w:t>,</w:t>
      </w:r>
      <w:r w:rsidRPr="00150A7C">
        <w:rPr>
          <w:rFonts w:ascii="Times New Roman" w:hAnsi="Times New Roman" w:cs="Times New Roman"/>
          <w:bCs/>
          <w:sz w:val="28"/>
          <w:szCs w:val="28"/>
        </w:rPr>
        <w:t xml:space="preserve"> шляхом</w:t>
      </w:r>
      <w:r w:rsidR="00BA6403" w:rsidRPr="00150A7C">
        <w:rPr>
          <w:rFonts w:ascii="Times New Roman" w:hAnsi="Times New Roman" w:cs="Times New Roman"/>
          <w:bCs/>
          <w:sz w:val="28"/>
          <w:szCs w:val="28"/>
        </w:rPr>
        <w:t xml:space="preserve"> реалізації таких заходів</w:t>
      </w:r>
      <w:r w:rsidRPr="00150A7C">
        <w:rPr>
          <w:rFonts w:ascii="Times New Roman" w:hAnsi="Times New Roman" w:cs="Times New Roman"/>
          <w:bCs/>
          <w:sz w:val="28"/>
          <w:szCs w:val="28"/>
        </w:rPr>
        <w:t xml:space="preserve">: </w:t>
      </w:r>
    </w:p>
    <w:p w14:paraId="0B5390DD" w14:textId="673E7051" w:rsidR="0052412E" w:rsidRPr="00150A7C" w:rsidRDefault="0052412E" w:rsidP="00AD7AA1">
      <w:pPr>
        <w:spacing w:before="60" w:after="0" w:line="240" w:lineRule="auto"/>
        <w:ind w:firstLine="567"/>
        <w:jc w:val="both"/>
        <w:rPr>
          <w:rFonts w:ascii="Times New Roman" w:hAnsi="Times New Roman" w:cs="Times New Roman"/>
          <w:bCs/>
          <w:sz w:val="28"/>
          <w:szCs w:val="28"/>
        </w:rPr>
      </w:pPr>
      <w:r w:rsidRPr="00150A7C">
        <w:rPr>
          <w:rFonts w:ascii="Times New Roman" w:hAnsi="Times New Roman" w:cs="Times New Roman"/>
          <w:bCs/>
          <w:sz w:val="28"/>
          <w:szCs w:val="28"/>
        </w:rPr>
        <w:t>створення операційного центру безпеки (</w:t>
      </w:r>
      <w:proofErr w:type="spellStart"/>
      <w:r w:rsidRPr="00150A7C">
        <w:rPr>
          <w:rFonts w:ascii="Times New Roman" w:hAnsi="Times New Roman" w:cs="Times New Roman"/>
          <w:bCs/>
          <w:sz w:val="28"/>
          <w:szCs w:val="28"/>
        </w:rPr>
        <w:t>Security</w:t>
      </w:r>
      <w:proofErr w:type="spellEnd"/>
      <w:r w:rsidRPr="00150A7C">
        <w:rPr>
          <w:rFonts w:ascii="Times New Roman" w:hAnsi="Times New Roman" w:cs="Times New Roman"/>
          <w:bCs/>
          <w:sz w:val="28"/>
          <w:szCs w:val="28"/>
        </w:rPr>
        <w:t xml:space="preserve"> </w:t>
      </w:r>
      <w:proofErr w:type="spellStart"/>
      <w:r w:rsidRPr="00150A7C">
        <w:rPr>
          <w:rFonts w:ascii="Times New Roman" w:hAnsi="Times New Roman" w:cs="Times New Roman"/>
          <w:bCs/>
          <w:sz w:val="28"/>
          <w:szCs w:val="28"/>
        </w:rPr>
        <w:t>Operations</w:t>
      </w:r>
      <w:proofErr w:type="spellEnd"/>
      <w:r w:rsidRPr="00150A7C">
        <w:rPr>
          <w:rFonts w:ascii="Times New Roman" w:hAnsi="Times New Roman" w:cs="Times New Roman"/>
          <w:bCs/>
          <w:sz w:val="28"/>
          <w:szCs w:val="28"/>
        </w:rPr>
        <w:t xml:space="preserve"> </w:t>
      </w:r>
      <w:proofErr w:type="spellStart"/>
      <w:r w:rsidRPr="00150A7C">
        <w:rPr>
          <w:rFonts w:ascii="Times New Roman" w:hAnsi="Times New Roman" w:cs="Times New Roman"/>
          <w:bCs/>
          <w:sz w:val="28"/>
          <w:szCs w:val="28"/>
        </w:rPr>
        <w:t>Center</w:t>
      </w:r>
      <w:proofErr w:type="spellEnd"/>
      <w:r w:rsidRPr="00150A7C">
        <w:rPr>
          <w:rFonts w:ascii="Times New Roman" w:hAnsi="Times New Roman" w:cs="Times New Roman"/>
          <w:bCs/>
          <w:sz w:val="28"/>
          <w:szCs w:val="28"/>
        </w:rPr>
        <w:t xml:space="preserve">, SOC) Центральної виборчої комісії, який вирішуватиме питання з інформаційної та </w:t>
      </w:r>
      <w:proofErr w:type="spellStart"/>
      <w:r w:rsidRPr="00150A7C">
        <w:rPr>
          <w:rFonts w:ascii="Times New Roman" w:hAnsi="Times New Roman" w:cs="Times New Roman"/>
          <w:bCs/>
          <w:sz w:val="28"/>
          <w:szCs w:val="28"/>
        </w:rPr>
        <w:t>кібербезпеки</w:t>
      </w:r>
      <w:proofErr w:type="spellEnd"/>
      <w:r w:rsidRPr="00150A7C">
        <w:rPr>
          <w:rFonts w:ascii="Times New Roman" w:hAnsi="Times New Roman" w:cs="Times New Roman"/>
          <w:bCs/>
          <w:sz w:val="28"/>
          <w:szCs w:val="28"/>
        </w:rPr>
        <w:t xml:space="preserve"> на організаційному та технічному рівнях і забезпечуватиме належну ідентифікацію, аналіз, інформування, розслідування та подальше реагування;</w:t>
      </w:r>
    </w:p>
    <w:p w14:paraId="39E42C81" w14:textId="1A711FDB" w:rsidR="0052412E" w:rsidRPr="00150A7C" w:rsidRDefault="0052412E" w:rsidP="00AD7AA1">
      <w:pPr>
        <w:spacing w:before="60" w:after="0" w:line="240" w:lineRule="auto"/>
        <w:ind w:firstLine="567"/>
        <w:jc w:val="both"/>
        <w:rPr>
          <w:rFonts w:ascii="Times New Roman" w:hAnsi="Times New Roman" w:cs="Times New Roman"/>
          <w:bCs/>
          <w:sz w:val="28"/>
          <w:szCs w:val="28"/>
        </w:rPr>
      </w:pPr>
      <w:r w:rsidRPr="00150A7C">
        <w:rPr>
          <w:rFonts w:ascii="Times New Roman" w:hAnsi="Times New Roman" w:cs="Times New Roman"/>
          <w:bCs/>
          <w:sz w:val="28"/>
          <w:szCs w:val="28"/>
        </w:rPr>
        <w:lastRenderedPageBreak/>
        <w:t>створення сучасного центру обробки даних та розгортання віддалених резервних технологічних майданчиків, а також подальшого розвитку інформаційно-</w:t>
      </w:r>
      <w:r w:rsidR="001903B0" w:rsidRPr="00150A7C">
        <w:rPr>
          <w:rFonts w:ascii="Times New Roman" w:hAnsi="Times New Roman" w:cs="Times New Roman"/>
          <w:bCs/>
          <w:sz w:val="28"/>
          <w:szCs w:val="28"/>
        </w:rPr>
        <w:t>комунікаційних</w:t>
      </w:r>
      <w:r w:rsidRPr="00150A7C">
        <w:rPr>
          <w:rFonts w:ascii="Times New Roman" w:hAnsi="Times New Roman" w:cs="Times New Roman"/>
          <w:bCs/>
          <w:sz w:val="28"/>
          <w:szCs w:val="28"/>
        </w:rPr>
        <w:t xml:space="preserve"> систем </w:t>
      </w:r>
      <w:r w:rsidR="001903B0" w:rsidRPr="00150A7C">
        <w:rPr>
          <w:rFonts w:ascii="Times New Roman" w:hAnsi="Times New Roman" w:cs="Times New Roman"/>
          <w:bCs/>
          <w:sz w:val="28"/>
          <w:szCs w:val="28"/>
        </w:rPr>
        <w:t xml:space="preserve">Комісії </w:t>
      </w:r>
      <w:r w:rsidR="00CF5699" w:rsidRPr="00150A7C">
        <w:rPr>
          <w:rFonts w:ascii="Times New Roman" w:hAnsi="Times New Roman" w:cs="Times New Roman"/>
          <w:bCs/>
          <w:sz w:val="28"/>
          <w:szCs w:val="28"/>
        </w:rPr>
        <w:t>загалом</w:t>
      </w:r>
      <w:r w:rsidRPr="00150A7C">
        <w:rPr>
          <w:rFonts w:ascii="Times New Roman" w:hAnsi="Times New Roman" w:cs="Times New Roman"/>
          <w:bCs/>
          <w:sz w:val="28"/>
          <w:szCs w:val="28"/>
        </w:rPr>
        <w:t>;</w:t>
      </w:r>
    </w:p>
    <w:p w14:paraId="13A1D184" w14:textId="77777777" w:rsidR="001903B0" w:rsidRPr="00150A7C" w:rsidRDefault="001903B0" w:rsidP="001903B0">
      <w:pPr>
        <w:spacing w:before="60" w:after="0" w:line="240" w:lineRule="auto"/>
        <w:ind w:firstLine="567"/>
        <w:jc w:val="both"/>
        <w:rPr>
          <w:rFonts w:ascii="Times New Roman" w:hAnsi="Times New Roman" w:cs="Times New Roman"/>
          <w:bCs/>
          <w:sz w:val="28"/>
          <w:szCs w:val="28"/>
        </w:rPr>
      </w:pPr>
      <w:r w:rsidRPr="00150A7C">
        <w:rPr>
          <w:rFonts w:ascii="Times New Roman" w:hAnsi="Times New Roman" w:cs="Times New Roman"/>
          <w:bCs/>
          <w:sz w:val="28"/>
          <w:szCs w:val="28"/>
        </w:rPr>
        <w:t xml:space="preserve">запровадження формалізованих процедур управління </w:t>
      </w:r>
      <w:proofErr w:type="spellStart"/>
      <w:r w:rsidRPr="00150A7C">
        <w:rPr>
          <w:rFonts w:ascii="Times New Roman" w:hAnsi="Times New Roman" w:cs="Times New Roman"/>
          <w:bCs/>
          <w:sz w:val="28"/>
          <w:szCs w:val="28"/>
        </w:rPr>
        <w:t>кіберінцидентами</w:t>
      </w:r>
      <w:proofErr w:type="spellEnd"/>
      <w:r w:rsidRPr="00150A7C">
        <w:rPr>
          <w:rFonts w:ascii="Times New Roman" w:hAnsi="Times New Roman" w:cs="Times New Roman"/>
          <w:bCs/>
          <w:sz w:val="28"/>
          <w:szCs w:val="28"/>
        </w:rPr>
        <w:t>;</w:t>
      </w:r>
    </w:p>
    <w:p w14:paraId="41EF5EB0" w14:textId="3FADE6D7" w:rsidR="001903B0" w:rsidRPr="00150A7C" w:rsidRDefault="001903B0" w:rsidP="001903B0">
      <w:pPr>
        <w:spacing w:after="60"/>
        <w:ind w:firstLine="567"/>
        <w:jc w:val="both"/>
        <w:rPr>
          <w:rFonts w:ascii="Times New Roman" w:hAnsi="Times New Roman" w:cs="Times New Roman"/>
          <w:bCs/>
          <w:sz w:val="28"/>
          <w:szCs w:val="28"/>
        </w:rPr>
      </w:pPr>
      <w:r w:rsidRPr="00150A7C">
        <w:rPr>
          <w:rFonts w:ascii="Times New Roman" w:hAnsi="Times New Roman" w:cs="Times New Roman"/>
          <w:bCs/>
          <w:sz w:val="28"/>
          <w:szCs w:val="28"/>
        </w:rPr>
        <w:t xml:space="preserve">запровадження сучасної системи резервного копіювання та екстреного аварійного відновлення інформаційно-комунікаційних систем </w:t>
      </w:r>
      <w:r w:rsidR="00E64E87" w:rsidRPr="00150A7C">
        <w:rPr>
          <w:rFonts w:ascii="Times New Roman" w:hAnsi="Times New Roman" w:cs="Times New Roman"/>
          <w:bCs/>
          <w:sz w:val="28"/>
          <w:szCs w:val="28"/>
        </w:rPr>
        <w:t>К</w:t>
      </w:r>
      <w:r w:rsidRPr="00150A7C">
        <w:rPr>
          <w:rFonts w:ascii="Times New Roman" w:hAnsi="Times New Roman" w:cs="Times New Roman"/>
          <w:bCs/>
          <w:sz w:val="28"/>
          <w:szCs w:val="28"/>
        </w:rPr>
        <w:t>омісії;</w:t>
      </w:r>
    </w:p>
    <w:p w14:paraId="17106673" w14:textId="77777777" w:rsidR="001903B0" w:rsidRPr="00150A7C" w:rsidRDefault="001903B0" w:rsidP="001903B0">
      <w:pPr>
        <w:spacing w:after="60"/>
        <w:ind w:firstLine="567"/>
        <w:jc w:val="both"/>
        <w:rPr>
          <w:rFonts w:ascii="Times New Roman" w:hAnsi="Times New Roman" w:cs="Times New Roman"/>
          <w:bCs/>
          <w:sz w:val="28"/>
          <w:szCs w:val="28"/>
        </w:rPr>
      </w:pPr>
      <w:r w:rsidRPr="00150A7C">
        <w:rPr>
          <w:rFonts w:ascii="Times New Roman" w:hAnsi="Times New Roman" w:cs="Times New Roman"/>
          <w:bCs/>
          <w:sz w:val="28"/>
          <w:szCs w:val="28"/>
        </w:rPr>
        <w:t>впровадження практик управління вразливостями, періодичного тестування на проникнення, аудиту конфігурацій, контролю оновлень програмного забезпечення та перевірки захищеності;</w:t>
      </w:r>
    </w:p>
    <w:p w14:paraId="7B7A1172" w14:textId="4A34616D" w:rsidR="0023469B" w:rsidRPr="00150A7C" w:rsidRDefault="0023469B" w:rsidP="00AD7AA1">
      <w:pPr>
        <w:spacing w:before="60" w:after="0" w:line="240" w:lineRule="auto"/>
        <w:ind w:firstLine="567"/>
        <w:jc w:val="both"/>
        <w:rPr>
          <w:rFonts w:ascii="Times New Roman" w:hAnsi="Times New Roman" w:cs="Times New Roman"/>
          <w:bCs/>
          <w:sz w:val="28"/>
          <w:szCs w:val="28"/>
        </w:rPr>
      </w:pPr>
      <w:r w:rsidRPr="00150A7C">
        <w:rPr>
          <w:rFonts w:ascii="Times New Roman" w:hAnsi="Times New Roman" w:cs="Times New Roman"/>
          <w:sz w:val="28"/>
          <w:szCs w:val="28"/>
        </w:rPr>
        <w:t xml:space="preserve">підвищення </w:t>
      </w:r>
      <w:r w:rsidR="001903B0" w:rsidRPr="00150A7C">
        <w:rPr>
          <w:rFonts w:ascii="Times New Roman" w:hAnsi="Times New Roman" w:cs="Times New Roman"/>
          <w:sz w:val="28"/>
          <w:szCs w:val="28"/>
        </w:rPr>
        <w:t xml:space="preserve">рівня </w:t>
      </w:r>
      <w:r w:rsidRPr="00150A7C">
        <w:rPr>
          <w:rFonts w:ascii="Times New Roman" w:hAnsi="Times New Roman" w:cs="Times New Roman"/>
          <w:sz w:val="28"/>
          <w:szCs w:val="28"/>
        </w:rPr>
        <w:t xml:space="preserve">зрілості системи управління </w:t>
      </w:r>
      <w:proofErr w:type="spellStart"/>
      <w:r w:rsidRPr="00150A7C">
        <w:rPr>
          <w:rFonts w:ascii="Times New Roman" w:hAnsi="Times New Roman" w:cs="Times New Roman"/>
          <w:sz w:val="28"/>
          <w:szCs w:val="28"/>
        </w:rPr>
        <w:t>кібербезпекою</w:t>
      </w:r>
      <w:proofErr w:type="spellEnd"/>
      <w:r w:rsidRPr="00150A7C">
        <w:rPr>
          <w:rFonts w:ascii="Times New Roman" w:hAnsi="Times New Roman" w:cs="Times New Roman"/>
          <w:sz w:val="28"/>
          <w:szCs w:val="28"/>
        </w:rPr>
        <w:t xml:space="preserve"> Комісії з урахуванням законодавства України у сфері захисту інформації та </w:t>
      </w:r>
      <w:proofErr w:type="spellStart"/>
      <w:r w:rsidRPr="00150A7C">
        <w:rPr>
          <w:rFonts w:ascii="Times New Roman" w:hAnsi="Times New Roman" w:cs="Times New Roman"/>
          <w:sz w:val="28"/>
          <w:szCs w:val="28"/>
        </w:rPr>
        <w:t>кіберзахисту</w:t>
      </w:r>
      <w:proofErr w:type="spellEnd"/>
      <w:r w:rsidRPr="00150A7C">
        <w:rPr>
          <w:rFonts w:ascii="Times New Roman" w:hAnsi="Times New Roman" w:cs="Times New Roman"/>
          <w:sz w:val="28"/>
          <w:szCs w:val="28"/>
        </w:rPr>
        <w:t xml:space="preserve">, а також релевантних міжнародних стандартів і підходів, зокрема </w:t>
      </w:r>
      <w:r w:rsidR="001903B0" w:rsidRPr="00150A7C">
        <w:rPr>
          <w:rFonts w:ascii="Times New Roman" w:hAnsi="Times New Roman" w:cs="Times New Roman"/>
          <w:sz w:val="28"/>
          <w:szCs w:val="28"/>
        </w:rPr>
        <w:t>Національного інституту стандартів та технологій (NIST) (</w:t>
      </w:r>
      <w:proofErr w:type="spellStart"/>
      <w:r w:rsidR="001903B0" w:rsidRPr="00150A7C">
        <w:rPr>
          <w:rFonts w:ascii="Times New Roman" w:hAnsi="Times New Roman" w:cs="Times New Roman"/>
          <w:sz w:val="28"/>
          <w:szCs w:val="28"/>
        </w:rPr>
        <w:t>The</w:t>
      </w:r>
      <w:proofErr w:type="spellEnd"/>
      <w:r w:rsidR="001903B0" w:rsidRPr="00150A7C">
        <w:rPr>
          <w:rFonts w:ascii="Times New Roman" w:hAnsi="Times New Roman" w:cs="Times New Roman"/>
          <w:sz w:val="28"/>
          <w:szCs w:val="28"/>
        </w:rPr>
        <w:t xml:space="preserve"> </w:t>
      </w:r>
      <w:proofErr w:type="spellStart"/>
      <w:r w:rsidR="001903B0" w:rsidRPr="00150A7C">
        <w:rPr>
          <w:rFonts w:ascii="Times New Roman" w:hAnsi="Times New Roman" w:cs="Times New Roman"/>
          <w:sz w:val="28"/>
          <w:szCs w:val="28"/>
        </w:rPr>
        <w:t>Cybersecurity</w:t>
      </w:r>
      <w:proofErr w:type="spellEnd"/>
      <w:r w:rsidR="001903B0" w:rsidRPr="00150A7C">
        <w:rPr>
          <w:rFonts w:ascii="Times New Roman" w:hAnsi="Times New Roman" w:cs="Times New Roman"/>
          <w:sz w:val="28"/>
          <w:szCs w:val="28"/>
        </w:rPr>
        <w:t xml:space="preserve"> </w:t>
      </w:r>
      <w:proofErr w:type="spellStart"/>
      <w:r w:rsidR="001903B0" w:rsidRPr="00150A7C">
        <w:rPr>
          <w:rFonts w:ascii="Times New Roman" w:hAnsi="Times New Roman" w:cs="Times New Roman"/>
          <w:sz w:val="28"/>
          <w:szCs w:val="28"/>
        </w:rPr>
        <w:t>Framework</w:t>
      </w:r>
      <w:proofErr w:type="spellEnd"/>
      <w:r w:rsidR="001903B0" w:rsidRPr="00150A7C">
        <w:rPr>
          <w:rFonts w:ascii="Times New Roman" w:hAnsi="Times New Roman" w:cs="Times New Roman"/>
          <w:sz w:val="28"/>
          <w:szCs w:val="28"/>
        </w:rPr>
        <w:t xml:space="preserve"> (CSF) 2.0)</w:t>
      </w:r>
      <w:r w:rsidRPr="00150A7C">
        <w:rPr>
          <w:rFonts w:ascii="Times New Roman" w:hAnsi="Times New Roman" w:cs="Times New Roman"/>
          <w:sz w:val="28"/>
          <w:szCs w:val="28"/>
        </w:rPr>
        <w:t>;</w:t>
      </w:r>
    </w:p>
    <w:p w14:paraId="10FF9F29" w14:textId="1C1DB9A3" w:rsidR="0052412E" w:rsidRPr="00150A7C" w:rsidRDefault="0052412E" w:rsidP="00AD7AA1">
      <w:pPr>
        <w:spacing w:before="60" w:after="0" w:line="240" w:lineRule="auto"/>
        <w:ind w:firstLine="567"/>
        <w:jc w:val="both"/>
        <w:rPr>
          <w:rFonts w:ascii="Times New Roman" w:hAnsi="Times New Roman" w:cs="Times New Roman"/>
          <w:bCs/>
          <w:sz w:val="28"/>
          <w:szCs w:val="28"/>
        </w:rPr>
      </w:pPr>
      <w:r w:rsidRPr="00150A7C">
        <w:rPr>
          <w:rFonts w:ascii="Times New Roman" w:hAnsi="Times New Roman" w:cs="Times New Roman"/>
          <w:bCs/>
          <w:sz w:val="28"/>
          <w:szCs w:val="28"/>
        </w:rPr>
        <w:t xml:space="preserve">підвищення всебічної обізнаності членів Комісії та працівників її Секретаріату, членів виборчих комісій та осіб залучених до роботи у виборчих комісіях у сфері </w:t>
      </w:r>
      <w:proofErr w:type="spellStart"/>
      <w:r w:rsidRPr="00150A7C">
        <w:rPr>
          <w:rFonts w:ascii="Times New Roman" w:hAnsi="Times New Roman" w:cs="Times New Roman"/>
          <w:bCs/>
          <w:sz w:val="28"/>
          <w:szCs w:val="28"/>
        </w:rPr>
        <w:t>кіберзахисту</w:t>
      </w:r>
      <w:proofErr w:type="spellEnd"/>
      <w:r w:rsidRPr="00150A7C">
        <w:rPr>
          <w:rFonts w:ascii="Times New Roman" w:hAnsi="Times New Roman" w:cs="Times New Roman"/>
          <w:bCs/>
          <w:sz w:val="28"/>
          <w:szCs w:val="28"/>
        </w:rPr>
        <w:t xml:space="preserve">, протидії </w:t>
      </w:r>
      <w:proofErr w:type="spellStart"/>
      <w:r w:rsidRPr="00150A7C">
        <w:rPr>
          <w:rFonts w:ascii="Times New Roman" w:hAnsi="Times New Roman" w:cs="Times New Roman"/>
          <w:bCs/>
          <w:sz w:val="28"/>
          <w:szCs w:val="28"/>
        </w:rPr>
        <w:t>кіберзлочинам</w:t>
      </w:r>
      <w:proofErr w:type="spellEnd"/>
      <w:r w:rsidRPr="00150A7C">
        <w:rPr>
          <w:rFonts w:ascii="Times New Roman" w:hAnsi="Times New Roman" w:cs="Times New Roman"/>
          <w:bCs/>
          <w:sz w:val="28"/>
          <w:szCs w:val="28"/>
        </w:rPr>
        <w:t>;</w:t>
      </w:r>
    </w:p>
    <w:p w14:paraId="3989AFE7" w14:textId="48BFDA74" w:rsidR="0052412E" w:rsidRPr="00150A7C" w:rsidRDefault="0052412E" w:rsidP="00AD7AA1">
      <w:pPr>
        <w:spacing w:before="60" w:after="0" w:line="240" w:lineRule="auto"/>
        <w:ind w:firstLine="567"/>
        <w:jc w:val="both"/>
        <w:rPr>
          <w:rFonts w:ascii="Times New Roman" w:hAnsi="Times New Roman" w:cs="Times New Roman"/>
          <w:bCs/>
          <w:sz w:val="28"/>
          <w:szCs w:val="28"/>
        </w:rPr>
      </w:pPr>
      <w:r w:rsidRPr="00150A7C">
        <w:rPr>
          <w:rFonts w:ascii="Times New Roman" w:hAnsi="Times New Roman" w:cs="Times New Roman"/>
          <w:bCs/>
          <w:sz w:val="28"/>
          <w:szCs w:val="28"/>
        </w:rPr>
        <w:t xml:space="preserve">впровадження системного, постійного навчання членів Комісії та працівників її Секретаріату з питань </w:t>
      </w:r>
      <w:proofErr w:type="spellStart"/>
      <w:r w:rsidRPr="00150A7C">
        <w:rPr>
          <w:rFonts w:ascii="Times New Roman" w:hAnsi="Times New Roman" w:cs="Times New Roman"/>
          <w:bCs/>
          <w:sz w:val="28"/>
          <w:szCs w:val="28"/>
        </w:rPr>
        <w:t>кіберзахисту</w:t>
      </w:r>
      <w:proofErr w:type="spellEnd"/>
      <w:r w:rsidRPr="00150A7C">
        <w:rPr>
          <w:rFonts w:ascii="Times New Roman" w:hAnsi="Times New Roman" w:cs="Times New Roman"/>
          <w:bCs/>
          <w:sz w:val="28"/>
          <w:szCs w:val="28"/>
        </w:rPr>
        <w:t xml:space="preserve">, захисту інформації, </w:t>
      </w:r>
      <w:r w:rsidR="0023469B" w:rsidRPr="00150A7C">
        <w:rPr>
          <w:rFonts w:ascii="Times New Roman" w:hAnsi="Times New Roman" w:cs="Times New Roman"/>
          <w:bCs/>
          <w:sz w:val="28"/>
          <w:szCs w:val="28"/>
        </w:rPr>
        <w:t>безпечного користування інформаці</w:t>
      </w:r>
      <w:r w:rsidR="00633D2C" w:rsidRPr="00150A7C">
        <w:rPr>
          <w:rFonts w:ascii="Times New Roman" w:hAnsi="Times New Roman" w:cs="Times New Roman"/>
          <w:bCs/>
          <w:sz w:val="28"/>
          <w:szCs w:val="28"/>
        </w:rPr>
        <w:t xml:space="preserve">йно-комунікаційними системами Комісії та реагування на </w:t>
      </w:r>
      <w:proofErr w:type="spellStart"/>
      <w:r w:rsidR="00633D2C" w:rsidRPr="00150A7C">
        <w:rPr>
          <w:rFonts w:ascii="Times New Roman" w:hAnsi="Times New Roman" w:cs="Times New Roman"/>
          <w:bCs/>
          <w:sz w:val="28"/>
          <w:szCs w:val="28"/>
        </w:rPr>
        <w:t>кіберзагрози</w:t>
      </w:r>
      <w:proofErr w:type="spellEnd"/>
      <w:r w:rsidRPr="00150A7C">
        <w:rPr>
          <w:rFonts w:ascii="Times New Roman" w:hAnsi="Times New Roman" w:cs="Times New Roman"/>
          <w:bCs/>
          <w:sz w:val="28"/>
          <w:szCs w:val="28"/>
        </w:rPr>
        <w:t>;</w:t>
      </w:r>
    </w:p>
    <w:p w14:paraId="5FBDBDD3" w14:textId="244DBB41" w:rsidR="0052412E" w:rsidRPr="00150A7C" w:rsidRDefault="0052412E" w:rsidP="00AD7AA1">
      <w:pPr>
        <w:spacing w:before="60" w:after="0" w:line="240" w:lineRule="auto"/>
        <w:ind w:firstLine="567"/>
        <w:jc w:val="both"/>
        <w:rPr>
          <w:rFonts w:ascii="Times New Roman" w:hAnsi="Times New Roman" w:cs="Times New Roman"/>
          <w:bCs/>
          <w:sz w:val="28"/>
          <w:szCs w:val="28"/>
        </w:rPr>
      </w:pPr>
      <w:r w:rsidRPr="00150A7C">
        <w:rPr>
          <w:rFonts w:ascii="Times New Roman" w:hAnsi="Times New Roman" w:cs="Times New Roman"/>
          <w:bCs/>
          <w:sz w:val="28"/>
          <w:szCs w:val="28"/>
        </w:rPr>
        <w:t>включення до навчальних програм для членів виборчих комісій та осіб</w:t>
      </w:r>
      <w:r w:rsidR="00E325AB" w:rsidRPr="00150A7C">
        <w:rPr>
          <w:rFonts w:ascii="Times New Roman" w:hAnsi="Times New Roman" w:cs="Times New Roman"/>
          <w:bCs/>
          <w:sz w:val="28"/>
          <w:szCs w:val="28"/>
        </w:rPr>
        <w:t>,</w:t>
      </w:r>
      <w:r w:rsidRPr="00150A7C">
        <w:rPr>
          <w:rFonts w:ascii="Times New Roman" w:hAnsi="Times New Roman" w:cs="Times New Roman"/>
          <w:bCs/>
          <w:sz w:val="28"/>
          <w:szCs w:val="28"/>
        </w:rPr>
        <w:t xml:space="preserve"> залучених до роботи у виборчих комісіях</w:t>
      </w:r>
      <w:r w:rsidR="00E325AB" w:rsidRPr="00150A7C">
        <w:rPr>
          <w:rFonts w:ascii="Times New Roman" w:hAnsi="Times New Roman" w:cs="Times New Roman"/>
          <w:bCs/>
          <w:sz w:val="28"/>
          <w:szCs w:val="28"/>
        </w:rPr>
        <w:t>,</w:t>
      </w:r>
      <w:r w:rsidRPr="00150A7C">
        <w:rPr>
          <w:rFonts w:ascii="Times New Roman" w:hAnsi="Times New Roman" w:cs="Times New Roman"/>
          <w:bCs/>
          <w:sz w:val="28"/>
          <w:szCs w:val="28"/>
        </w:rPr>
        <w:t xml:space="preserve"> тем, пов’язаних із забезпеченням стійкості виборчого процесу, </w:t>
      </w:r>
      <w:proofErr w:type="spellStart"/>
      <w:r w:rsidRPr="00150A7C">
        <w:rPr>
          <w:rFonts w:ascii="Times New Roman" w:hAnsi="Times New Roman" w:cs="Times New Roman"/>
          <w:bCs/>
          <w:sz w:val="28"/>
          <w:szCs w:val="28"/>
        </w:rPr>
        <w:t>кібербезпеки</w:t>
      </w:r>
      <w:proofErr w:type="spellEnd"/>
      <w:r w:rsidRPr="00150A7C">
        <w:rPr>
          <w:rFonts w:ascii="Times New Roman" w:hAnsi="Times New Roman" w:cs="Times New Roman"/>
          <w:bCs/>
          <w:sz w:val="28"/>
          <w:szCs w:val="28"/>
        </w:rPr>
        <w:t>; забезпечення організації такого навчання, у тому числі на базі Центру підготовки учасників виборчих процесів;</w:t>
      </w:r>
    </w:p>
    <w:p w14:paraId="21ECA23A" w14:textId="6E5FCEAF" w:rsidR="0052412E" w:rsidRPr="00150A7C" w:rsidRDefault="0052412E" w:rsidP="00AD7AA1">
      <w:pPr>
        <w:spacing w:before="60" w:after="0" w:line="240" w:lineRule="auto"/>
        <w:ind w:firstLine="567"/>
        <w:jc w:val="both"/>
        <w:rPr>
          <w:rFonts w:ascii="Times New Roman" w:hAnsi="Times New Roman" w:cs="Times New Roman"/>
          <w:bCs/>
          <w:sz w:val="28"/>
          <w:szCs w:val="28"/>
        </w:rPr>
      </w:pPr>
      <w:r w:rsidRPr="00150A7C">
        <w:rPr>
          <w:rFonts w:ascii="Times New Roman" w:hAnsi="Times New Roman" w:cs="Times New Roman"/>
          <w:bCs/>
          <w:sz w:val="28"/>
          <w:szCs w:val="28"/>
        </w:rPr>
        <w:t xml:space="preserve">впровадження практик своєчасного інформування учасників виборчого процесу про </w:t>
      </w:r>
      <w:proofErr w:type="spellStart"/>
      <w:r w:rsidR="00633D2C" w:rsidRPr="00150A7C">
        <w:rPr>
          <w:rFonts w:ascii="Times New Roman" w:hAnsi="Times New Roman" w:cs="Times New Roman"/>
          <w:bCs/>
          <w:sz w:val="28"/>
          <w:szCs w:val="28"/>
        </w:rPr>
        <w:t>кіберзагрози</w:t>
      </w:r>
      <w:proofErr w:type="spellEnd"/>
      <w:r w:rsidR="00633D2C" w:rsidRPr="00150A7C">
        <w:rPr>
          <w:rFonts w:ascii="Times New Roman" w:hAnsi="Times New Roman" w:cs="Times New Roman"/>
          <w:bCs/>
          <w:sz w:val="28"/>
          <w:szCs w:val="28"/>
        </w:rPr>
        <w:t xml:space="preserve">, можливі наслідки кібератак для виборчої інформаційної інфраструктури та загальні підходи до реагування </w:t>
      </w:r>
      <w:r w:rsidR="000134FC" w:rsidRPr="00150A7C">
        <w:rPr>
          <w:rFonts w:ascii="Times New Roman" w:hAnsi="Times New Roman" w:cs="Times New Roman"/>
          <w:bCs/>
          <w:sz w:val="28"/>
          <w:szCs w:val="28"/>
        </w:rPr>
        <w:t>в</w:t>
      </w:r>
      <w:r w:rsidR="00E64E87" w:rsidRPr="00150A7C">
        <w:rPr>
          <w:rFonts w:ascii="Times New Roman" w:hAnsi="Times New Roman" w:cs="Times New Roman"/>
          <w:bCs/>
          <w:sz w:val="28"/>
          <w:szCs w:val="28"/>
        </w:rPr>
        <w:t xml:space="preserve"> </w:t>
      </w:r>
      <w:r w:rsidR="00633D2C" w:rsidRPr="00150A7C">
        <w:rPr>
          <w:rFonts w:ascii="Times New Roman" w:hAnsi="Times New Roman" w:cs="Times New Roman"/>
          <w:bCs/>
          <w:sz w:val="28"/>
          <w:szCs w:val="28"/>
        </w:rPr>
        <w:t xml:space="preserve">разі порушення функціонування відповідних сервісів. </w:t>
      </w:r>
    </w:p>
    <w:p w14:paraId="0E184E22" w14:textId="6165D97B" w:rsidR="0052412E" w:rsidRPr="00150A7C" w:rsidRDefault="0052412E" w:rsidP="00AD7AA1">
      <w:pPr>
        <w:spacing w:before="60" w:after="0" w:line="240" w:lineRule="auto"/>
        <w:ind w:firstLine="567"/>
        <w:jc w:val="both"/>
        <w:rPr>
          <w:rFonts w:ascii="Times New Roman" w:hAnsi="Times New Roman" w:cs="Times New Roman"/>
          <w:bCs/>
          <w:i/>
          <w:iCs/>
          <w:sz w:val="28"/>
          <w:szCs w:val="28"/>
        </w:rPr>
      </w:pPr>
      <w:r w:rsidRPr="00150A7C">
        <w:rPr>
          <w:rFonts w:ascii="Times New Roman" w:hAnsi="Times New Roman" w:cs="Times New Roman"/>
          <w:bCs/>
          <w:i/>
          <w:iCs/>
          <w:sz w:val="28"/>
          <w:szCs w:val="28"/>
        </w:rPr>
        <w:t>2.</w:t>
      </w:r>
      <w:r w:rsidR="00AD7AA1" w:rsidRPr="00150A7C">
        <w:rPr>
          <w:rFonts w:ascii="Times New Roman" w:hAnsi="Times New Roman" w:cs="Times New Roman"/>
          <w:bCs/>
          <w:i/>
          <w:iCs/>
          <w:sz w:val="28"/>
          <w:szCs w:val="28"/>
        </w:rPr>
        <w:t> </w:t>
      </w:r>
      <w:r w:rsidRPr="00150A7C">
        <w:rPr>
          <w:rFonts w:ascii="Times New Roman" w:hAnsi="Times New Roman" w:cs="Times New Roman"/>
          <w:bCs/>
          <w:i/>
          <w:iCs/>
          <w:sz w:val="28"/>
          <w:szCs w:val="28"/>
        </w:rPr>
        <w:t xml:space="preserve">Протидія дезінформації та іноземним інформаційним маніпуляціям </w:t>
      </w:r>
      <w:r w:rsidR="00E325AB" w:rsidRPr="00150A7C">
        <w:rPr>
          <w:rFonts w:ascii="Times New Roman" w:hAnsi="Times New Roman" w:cs="Times New Roman"/>
          <w:bCs/>
          <w:i/>
          <w:iCs/>
          <w:sz w:val="28"/>
          <w:szCs w:val="28"/>
        </w:rPr>
        <w:t>і</w:t>
      </w:r>
      <w:r w:rsidRPr="00150A7C">
        <w:rPr>
          <w:rFonts w:ascii="Times New Roman" w:hAnsi="Times New Roman" w:cs="Times New Roman"/>
          <w:bCs/>
          <w:i/>
          <w:iCs/>
          <w:sz w:val="28"/>
          <w:szCs w:val="28"/>
        </w:rPr>
        <w:t xml:space="preserve"> втручанням (FIMI)</w:t>
      </w:r>
      <w:r w:rsidR="00DB4488" w:rsidRPr="00150A7C">
        <w:rPr>
          <w:rFonts w:ascii="Times New Roman" w:hAnsi="Times New Roman" w:cs="Times New Roman"/>
          <w:bCs/>
          <w:i/>
          <w:iCs/>
          <w:sz w:val="28"/>
          <w:szCs w:val="28"/>
        </w:rPr>
        <w:t xml:space="preserve"> на виборах</w:t>
      </w:r>
    </w:p>
    <w:p w14:paraId="557A37A1" w14:textId="77777777" w:rsidR="0052412E" w:rsidRPr="00150A7C" w:rsidRDefault="0052412E" w:rsidP="00AD7AA1">
      <w:pPr>
        <w:spacing w:before="60" w:after="0" w:line="240" w:lineRule="auto"/>
        <w:ind w:firstLine="567"/>
        <w:jc w:val="both"/>
        <w:rPr>
          <w:rFonts w:ascii="Times New Roman" w:hAnsi="Times New Roman" w:cs="Times New Roman"/>
          <w:bCs/>
          <w:sz w:val="28"/>
          <w:szCs w:val="28"/>
        </w:rPr>
      </w:pPr>
      <w:r w:rsidRPr="00150A7C">
        <w:rPr>
          <w:rFonts w:ascii="Times New Roman" w:hAnsi="Times New Roman" w:cs="Times New Roman"/>
          <w:bCs/>
          <w:sz w:val="28"/>
          <w:szCs w:val="28"/>
        </w:rPr>
        <w:t xml:space="preserve">Післявоєнні вибори в Україні можуть стати об’єктом масштабних інформаційних атак, насамперед з боку держави-агресора, метою яких буде підрив довіри до виборчого процесу, дестабілізація політичної ситуації та спричинення суспільних розколів. </w:t>
      </w:r>
    </w:p>
    <w:p w14:paraId="4CB50E0E" w14:textId="117EB4AE" w:rsidR="0052412E" w:rsidRPr="00150A7C" w:rsidRDefault="0052412E" w:rsidP="00AD7AA1">
      <w:pPr>
        <w:spacing w:before="60" w:after="0" w:line="240" w:lineRule="auto"/>
        <w:ind w:firstLine="567"/>
        <w:jc w:val="both"/>
        <w:rPr>
          <w:rFonts w:ascii="Times New Roman" w:hAnsi="Times New Roman" w:cs="Times New Roman"/>
          <w:bCs/>
          <w:sz w:val="28"/>
          <w:szCs w:val="28"/>
        </w:rPr>
      </w:pPr>
      <w:r w:rsidRPr="00150A7C">
        <w:rPr>
          <w:rFonts w:ascii="Times New Roman" w:hAnsi="Times New Roman" w:cs="Times New Roman"/>
          <w:bCs/>
          <w:sz w:val="28"/>
          <w:szCs w:val="28"/>
        </w:rPr>
        <w:t xml:space="preserve">Дезінформація є однією з ключових технологій іноземного втручання, а приклади зловмисного впливу </w:t>
      </w:r>
      <w:proofErr w:type="spellStart"/>
      <w:r w:rsidRPr="00150A7C">
        <w:rPr>
          <w:rFonts w:ascii="Times New Roman" w:hAnsi="Times New Roman" w:cs="Times New Roman"/>
          <w:bCs/>
          <w:sz w:val="28"/>
          <w:szCs w:val="28"/>
        </w:rPr>
        <w:t>рф</w:t>
      </w:r>
      <w:proofErr w:type="spellEnd"/>
      <w:r w:rsidRPr="00150A7C">
        <w:rPr>
          <w:rFonts w:ascii="Times New Roman" w:hAnsi="Times New Roman" w:cs="Times New Roman"/>
          <w:bCs/>
          <w:sz w:val="28"/>
          <w:szCs w:val="28"/>
        </w:rPr>
        <w:t xml:space="preserve">, засвідчені міжнародною спільнотою, демонструють, наскільки небезпечними можуть бути скоординовані кампанії фейків, маніпуляцій і дискредитації як щодо виборів і державних інституцій, так і </w:t>
      </w:r>
      <w:r w:rsidR="00C42EAA" w:rsidRPr="00150A7C">
        <w:rPr>
          <w:rFonts w:ascii="Times New Roman" w:hAnsi="Times New Roman" w:cs="Times New Roman"/>
          <w:bCs/>
          <w:sz w:val="28"/>
          <w:szCs w:val="28"/>
        </w:rPr>
        <w:t xml:space="preserve">деяких </w:t>
      </w:r>
      <w:r w:rsidRPr="00150A7C">
        <w:rPr>
          <w:rFonts w:ascii="Times New Roman" w:hAnsi="Times New Roman" w:cs="Times New Roman"/>
          <w:bCs/>
          <w:sz w:val="28"/>
          <w:szCs w:val="28"/>
        </w:rPr>
        <w:t xml:space="preserve">кандидатів, виборчих комісій чи міжнародних партнерів. </w:t>
      </w:r>
    </w:p>
    <w:p w14:paraId="023A5418" w14:textId="05BB697A" w:rsidR="0052412E" w:rsidRPr="00150A7C" w:rsidRDefault="0052412E" w:rsidP="00AD7AA1">
      <w:pPr>
        <w:spacing w:before="60" w:after="0" w:line="240" w:lineRule="auto"/>
        <w:ind w:firstLine="567"/>
        <w:jc w:val="both"/>
        <w:rPr>
          <w:rFonts w:ascii="Times New Roman" w:hAnsi="Times New Roman" w:cs="Times New Roman"/>
          <w:bCs/>
          <w:sz w:val="28"/>
          <w:szCs w:val="28"/>
        </w:rPr>
      </w:pPr>
      <w:r w:rsidRPr="00150A7C">
        <w:rPr>
          <w:rFonts w:ascii="Times New Roman" w:hAnsi="Times New Roman" w:cs="Times New Roman"/>
          <w:bCs/>
          <w:sz w:val="28"/>
          <w:szCs w:val="28"/>
        </w:rPr>
        <w:t xml:space="preserve">Третій звіт Європейської служби зовнішніх дій (EEAS) про загрози іноземним інформаційним маніпуляціям </w:t>
      </w:r>
      <w:r w:rsidR="00640980" w:rsidRPr="00150A7C">
        <w:rPr>
          <w:rFonts w:ascii="Times New Roman" w:hAnsi="Times New Roman" w:cs="Times New Roman"/>
          <w:bCs/>
          <w:sz w:val="28"/>
          <w:szCs w:val="28"/>
        </w:rPr>
        <w:t xml:space="preserve">і </w:t>
      </w:r>
      <w:r w:rsidRPr="00150A7C">
        <w:rPr>
          <w:rFonts w:ascii="Times New Roman" w:hAnsi="Times New Roman" w:cs="Times New Roman"/>
          <w:bCs/>
          <w:sz w:val="28"/>
          <w:szCs w:val="28"/>
        </w:rPr>
        <w:t xml:space="preserve">втручанням (FIMI) (березень </w:t>
      </w:r>
      <w:r w:rsidR="00C42EAA" w:rsidRPr="00150A7C">
        <w:rPr>
          <w:rFonts w:ascii="Times New Roman" w:hAnsi="Times New Roman" w:cs="Times New Roman"/>
          <w:bCs/>
          <w:sz w:val="28"/>
          <w:szCs w:val="28"/>
        </w:rPr>
        <w:t xml:space="preserve">                      </w:t>
      </w:r>
      <w:r w:rsidRPr="00150A7C">
        <w:rPr>
          <w:rFonts w:ascii="Times New Roman" w:hAnsi="Times New Roman" w:cs="Times New Roman"/>
          <w:bCs/>
          <w:sz w:val="28"/>
          <w:szCs w:val="28"/>
        </w:rPr>
        <w:lastRenderedPageBreak/>
        <w:t xml:space="preserve">2025 року) підтвердив, що вибори були головною ціллю </w:t>
      </w:r>
      <w:r w:rsidR="00640980" w:rsidRPr="00150A7C">
        <w:rPr>
          <w:rFonts w:ascii="Times New Roman" w:hAnsi="Times New Roman" w:cs="Times New Roman"/>
          <w:bCs/>
          <w:sz w:val="28"/>
          <w:szCs w:val="28"/>
        </w:rPr>
        <w:t>іноземних інформаційних маніпуляцій і втручання (FIMI)</w:t>
      </w:r>
      <w:r w:rsidRPr="00150A7C">
        <w:rPr>
          <w:rFonts w:ascii="Times New Roman" w:hAnsi="Times New Roman" w:cs="Times New Roman"/>
          <w:bCs/>
          <w:sz w:val="28"/>
          <w:szCs w:val="28"/>
        </w:rPr>
        <w:t xml:space="preserve"> у 2024 році, коли понад половина виборців світу прийшла на виборчі дільниці, зокрема, зафіксовано 42 спроби </w:t>
      </w:r>
      <w:r w:rsidR="00640980" w:rsidRPr="00150A7C">
        <w:rPr>
          <w:rFonts w:ascii="Times New Roman" w:hAnsi="Times New Roman" w:cs="Times New Roman"/>
          <w:bCs/>
          <w:sz w:val="28"/>
          <w:szCs w:val="28"/>
        </w:rPr>
        <w:t xml:space="preserve">таких атак </w:t>
      </w:r>
      <w:r w:rsidRPr="00150A7C">
        <w:rPr>
          <w:rFonts w:ascii="Times New Roman" w:hAnsi="Times New Roman" w:cs="Times New Roman"/>
          <w:bCs/>
          <w:sz w:val="28"/>
          <w:szCs w:val="28"/>
        </w:rPr>
        <w:t xml:space="preserve">з боку </w:t>
      </w:r>
      <w:proofErr w:type="spellStart"/>
      <w:r w:rsidRPr="00150A7C">
        <w:rPr>
          <w:rFonts w:ascii="Times New Roman" w:hAnsi="Times New Roman" w:cs="Times New Roman"/>
          <w:bCs/>
          <w:sz w:val="28"/>
          <w:szCs w:val="28"/>
        </w:rPr>
        <w:t>р</w:t>
      </w:r>
      <w:r w:rsidR="00E325AB" w:rsidRPr="00150A7C">
        <w:rPr>
          <w:rFonts w:ascii="Times New Roman" w:hAnsi="Times New Roman" w:cs="Times New Roman"/>
          <w:bCs/>
          <w:sz w:val="28"/>
          <w:szCs w:val="28"/>
        </w:rPr>
        <w:t>ф</w:t>
      </w:r>
      <w:proofErr w:type="spellEnd"/>
      <w:r w:rsidRPr="00150A7C">
        <w:rPr>
          <w:rFonts w:ascii="Times New Roman" w:hAnsi="Times New Roman" w:cs="Times New Roman"/>
          <w:bCs/>
          <w:sz w:val="28"/>
          <w:szCs w:val="28"/>
        </w:rPr>
        <w:t xml:space="preserve"> під час виборів до Європейського Парламенту (червень 2024</w:t>
      </w:r>
      <w:r w:rsidR="00150A7C" w:rsidRPr="00150A7C">
        <w:rPr>
          <w:rFonts w:ascii="Times New Roman" w:hAnsi="Times New Roman" w:cs="Times New Roman"/>
          <w:bCs/>
          <w:sz w:val="28"/>
          <w:szCs w:val="28"/>
        </w:rPr>
        <w:t> </w:t>
      </w:r>
      <w:r w:rsidRPr="00150A7C">
        <w:rPr>
          <w:rFonts w:ascii="Times New Roman" w:hAnsi="Times New Roman" w:cs="Times New Roman"/>
          <w:bCs/>
          <w:sz w:val="28"/>
          <w:szCs w:val="28"/>
        </w:rPr>
        <w:t xml:space="preserve">року). Водночас, незважаючи на </w:t>
      </w:r>
      <w:proofErr w:type="spellStart"/>
      <w:r w:rsidRPr="00150A7C">
        <w:rPr>
          <w:rFonts w:ascii="Times New Roman" w:hAnsi="Times New Roman" w:cs="Times New Roman"/>
          <w:bCs/>
          <w:sz w:val="28"/>
          <w:szCs w:val="28"/>
        </w:rPr>
        <w:t>непроведення</w:t>
      </w:r>
      <w:proofErr w:type="spellEnd"/>
      <w:r w:rsidRPr="00150A7C">
        <w:rPr>
          <w:rFonts w:ascii="Times New Roman" w:hAnsi="Times New Roman" w:cs="Times New Roman"/>
          <w:bCs/>
          <w:sz w:val="28"/>
          <w:szCs w:val="28"/>
        </w:rPr>
        <w:t xml:space="preserve"> виборів в Україні через широкомасштабну збройну агресію </w:t>
      </w:r>
      <w:proofErr w:type="spellStart"/>
      <w:r w:rsidRPr="00150A7C">
        <w:rPr>
          <w:rFonts w:ascii="Times New Roman" w:hAnsi="Times New Roman" w:cs="Times New Roman"/>
          <w:bCs/>
          <w:sz w:val="28"/>
          <w:szCs w:val="28"/>
        </w:rPr>
        <w:t>рф</w:t>
      </w:r>
      <w:proofErr w:type="spellEnd"/>
      <w:r w:rsidRPr="00150A7C">
        <w:rPr>
          <w:rFonts w:ascii="Times New Roman" w:hAnsi="Times New Roman" w:cs="Times New Roman"/>
          <w:bCs/>
          <w:sz w:val="28"/>
          <w:szCs w:val="28"/>
        </w:rPr>
        <w:t xml:space="preserve"> проти України та введений у зв’язку з цим правовий режим воєнного стану, в указаному звіті зазначено, що</w:t>
      </w:r>
      <w:r w:rsidR="00C42EAA" w:rsidRPr="00150A7C">
        <w:rPr>
          <w:rFonts w:ascii="Times New Roman" w:hAnsi="Times New Roman" w:cs="Times New Roman"/>
          <w:bCs/>
          <w:sz w:val="28"/>
          <w:szCs w:val="28"/>
        </w:rPr>
        <w:t>,</w:t>
      </w:r>
      <w:r w:rsidRPr="00150A7C">
        <w:rPr>
          <w:rFonts w:ascii="Times New Roman" w:hAnsi="Times New Roman" w:cs="Times New Roman"/>
          <w:bCs/>
          <w:sz w:val="28"/>
          <w:szCs w:val="28"/>
        </w:rPr>
        <w:t xml:space="preserve"> як і у 2023 році, Україна залишається головною мішенню </w:t>
      </w:r>
      <w:r w:rsidR="00640980" w:rsidRPr="00150A7C">
        <w:rPr>
          <w:rFonts w:ascii="Times New Roman" w:hAnsi="Times New Roman" w:cs="Times New Roman"/>
          <w:bCs/>
          <w:sz w:val="28"/>
          <w:szCs w:val="28"/>
        </w:rPr>
        <w:t>іноземних інформаційних маніпуляцій і втручанн</w:t>
      </w:r>
      <w:r w:rsidR="00DB4488" w:rsidRPr="00150A7C">
        <w:rPr>
          <w:rFonts w:ascii="Times New Roman" w:hAnsi="Times New Roman" w:cs="Times New Roman"/>
          <w:bCs/>
          <w:sz w:val="28"/>
          <w:szCs w:val="28"/>
        </w:rPr>
        <w:t>я</w:t>
      </w:r>
      <w:r w:rsidR="00640980" w:rsidRPr="00150A7C">
        <w:rPr>
          <w:rFonts w:ascii="Times New Roman" w:hAnsi="Times New Roman" w:cs="Times New Roman"/>
          <w:bCs/>
          <w:sz w:val="28"/>
          <w:szCs w:val="28"/>
        </w:rPr>
        <w:t xml:space="preserve"> (FIMI)</w:t>
      </w:r>
      <w:r w:rsidRPr="00150A7C">
        <w:rPr>
          <w:rFonts w:ascii="Times New Roman" w:hAnsi="Times New Roman" w:cs="Times New Roman"/>
          <w:bCs/>
          <w:sz w:val="28"/>
          <w:szCs w:val="28"/>
        </w:rPr>
        <w:t>, на яку припадає майже половина зареєстрованих інцидентів.</w:t>
      </w:r>
    </w:p>
    <w:p w14:paraId="1AC3C434" w14:textId="6075119D" w:rsidR="0052412E" w:rsidRPr="00150A7C" w:rsidRDefault="00C42EAA" w:rsidP="00AD7AA1">
      <w:pPr>
        <w:spacing w:before="60" w:after="0" w:line="240" w:lineRule="auto"/>
        <w:ind w:firstLine="567"/>
        <w:jc w:val="both"/>
        <w:rPr>
          <w:rFonts w:ascii="Times New Roman" w:hAnsi="Times New Roman" w:cs="Times New Roman"/>
          <w:bCs/>
          <w:sz w:val="28"/>
          <w:szCs w:val="28"/>
        </w:rPr>
      </w:pPr>
      <w:r w:rsidRPr="00150A7C">
        <w:rPr>
          <w:rFonts w:ascii="Times New Roman" w:hAnsi="Times New Roman" w:cs="Times New Roman"/>
          <w:bCs/>
          <w:sz w:val="28"/>
          <w:szCs w:val="28"/>
        </w:rPr>
        <w:t>Продовжуючи</w:t>
      </w:r>
      <w:r w:rsidR="0052412E" w:rsidRPr="00150A7C">
        <w:rPr>
          <w:rFonts w:ascii="Times New Roman" w:hAnsi="Times New Roman" w:cs="Times New Roman"/>
          <w:bCs/>
          <w:sz w:val="28"/>
          <w:szCs w:val="28"/>
        </w:rPr>
        <w:t xml:space="preserve"> зазначен</w:t>
      </w:r>
      <w:r w:rsidRPr="00150A7C">
        <w:rPr>
          <w:rFonts w:ascii="Times New Roman" w:hAnsi="Times New Roman" w:cs="Times New Roman"/>
          <w:bCs/>
          <w:sz w:val="28"/>
          <w:szCs w:val="28"/>
        </w:rPr>
        <w:t>і</w:t>
      </w:r>
      <w:r w:rsidR="0052412E" w:rsidRPr="00150A7C">
        <w:rPr>
          <w:rFonts w:ascii="Times New Roman" w:hAnsi="Times New Roman" w:cs="Times New Roman"/>
          <w:bCs/>
          <w:sz w:val="28"/>
          <w:szCs w:val="28"/>
        </w:rPr>
        <w:t xml:space="preserve"> тенденці</w:t>
      </w:r>
      <w:r w:rsidRPr="00150A7C">
        <w:rPr>
          <w:rFonts w:ascii="Times New Roman" w:hAnsi="Times New Roman" w:cs="Times New Roman"/>
          <w:bCs/>
          <w:sz w:val="28"/>
          <w:szCs w:val="28"/>
        </w:rPr>
        <w:t>ї</w:t>
      </w:r>
      <w:r w:rsidR="0052412E" w:rsidRPr="00150A7C">
        <w:rPr>
          <w:rFonts w:ascii="Times New Roman" w:hAnsi="Times New Roman" w:cs="Times New Roman"/>
          <w:bCs/>
          <w:sz w:val="28"/>
          <w:szCs w:val="28"/>
        </w:rPr>
        <w:t xml:space="preserve">, четвертий звіт Європейської служби зовнішніх дій (EEAS) про загрози іноземним інформаційним маніпуляціям </w:t>
      </w:r>
      <w:r w:rsidR="00BA698D" w:rsidRPr="00150A7C">
        <w:rPr>
          <w:rFonts w:ascii="Times New Roman" w:hAnsi="Times New Roman" w:cs="Times New Roman"/>
          <w:bCs/>
          <w:sz w:val="28"/>
          <w:szCs w:val="28"/>
        </w:rPr>
        <w:t xml:space="preserve">і </w:t>
      </w:r>
      <w:r w:rsidR="0052412E" w:rsidRPr="00150A7C">
        <w:rPr>
          <w:rFonts w:ascii="Times New Roman" w:hAnsi="Times New Roman" w:cs="Times New Roman"/>
          <w:bCs/>
          <w:sz w:val="28"/>
          <w:szCs w:val="28"/>
        </w:rPr>
        <w:t>втручанням (FIMI), оприлюднений у березні 2026 року, засвідчив подальше посилення масштабів та технологічної складності інформаційних операцій.</w:t>
      </w:r>
      <w:r w:rsidRPr="00150A7C">
        <w:rPr>
          <w:rFonts w:ascii="Times New Roman" w:hAnsi="Times New Roman" w:cs="Times New Roman"/>
          <w:bCs/>
          <w:sz w:val="28"/>
          <w:szCs w:val="28"/>
        </w:rPr>
        <w:t xml:space="preserve"> </w:t>
      </w:r>
      <w:r w:rsidR="0052412E" w:rsidRPr="00150A7C">
        <w:rPr>
          <w:rFonts w:ascii="Times New Roman" w:hAnsi="Times New Roman" w:cs="Times New Roman"/>
          <w:bCs/>
          <w:sz w:val="28"/>
          <w:szCs w:val="28"/>
        </w:rPr>
        <w:t>У</w:t>
      </w:r>
      <w:r w:rsidR="00150A7C" w:rsidRPr="00150A7C">
        <w:rPr>
          <w:rFonts w:ascii="Times New Roman" w:hAnsi="Times New Roman" w:cs="Times New Roman"/>
          <w:bCs/>
          <w:sz w:val="28"/>
          <w:szCs w:val="28"/>
        </w:rPr>
        <w:t> </w:t>
      </w:r>
      <w:r w:rsidR="0052412E" w:rsidRPr="00150A7C">
        <w:rPr>
          <w:rFonts w:ascii="Times New Roman" w:hAnsi="Times New Roman" w:cs="Times New Roman"/>
          <w:bCs/>
          <w:sz w:val="28"/>
          <w:szCs w:val="28"/>
        </w:rPr>
        <w:t>звіті наголош</w:t>
      </w:r>
      <w:r w:rsidR="00E94016" w:rsidRPr="00150A7C">
        <w:rPr>
          <w:rFonts w:ascii="Times New Roman" w:hAnsi="Times New Roman" w:cs="Times New Roman"/>
          <w:bCs/>
          <w:sz w:val="28"/>
          <w:szCs w:val="28"/>
        </w:rPr>
        <w:t>ено</w:t>
      </w:r>
      <w:r w:rsidR="0052412E" w:rsidRPr="00150A7C">
        <w:rPr>
          <w:rFonts w:ascii="Times New Roman" w:hAnsi="Times New Roman" w:cs="Times New Roman"/>
          <w:bCs/>
          <w:sz w:val="28"/>
          <w:szCs w:val="28"/>
        </w:rPr>
        <w:t xml:space="preserve">, що у 2025 році Україна залишалася головною мішенню російських інформаційних маніпуляцій та </w:t>
      </w:r>
      <w:proofErr w:type="spellStart"/>
      <w:r w:rsidR="0052412E" w:rsidRPr="00150A7C">
        <w:rPr>
          <w:rFonts w:ascii="Times New Roman" w:hAnsi="Times New Roman" w:cs="Times New Roman"/>
          <w:bCs/>
          <w:sz w:val="28"/>
          <w:szCs w:val="28"/>
        </w:rPr>
        <w:t>втручань</w:t>
      </w:r>
      <w:proofErr w:type="spellEnd"/>
      <w:r w:rsidR="0052412E" w:rsidRPr="00150A7C">
        <w:rPr>
          <w:rFonts w:ascii="Times New Roman" w:hAnsi="Times New Roman" w:cs="Times New Roman"/>
          <w:bCs/>
          <w:sz w:val="28"/>
          <w:szCs w:val="28"/>
        </w:rPr>
        <w:t>, на яку припало 112 зафіксованих інцидентів – найбільше серед усіх держав світу. Протягом</w:t>
      </w:r>
      <w:r w:rsidRPr="00150A7C">
        <w:rPr>
          <w:rFonts w:ascii="Times New Roman" w:hAnsi="Times New Roman" w:cs="Times New Roman"/>
          <w:bCs/>
          <w:sz w:val="28"/>
          <w:szCs w:val="28"/>
        </w:rPr>
        <w:t xml:space="preserve"> </w:t>
      </w:r>
      <w:r w:rsidR="0052412E" w:rsidRPr="00150A7C">
        <w:rPr>
          <w:rFonts w:ascii="Times New Roman" w:hAnsi="Times New Roman" w:cs="Times New Roman"/>
          <w:bCs/>
          <w:sz w:val="28"/>
          <w:szCs w:val="28"/>
        </w:rPr>
        <w:t>2025</w:t>
      </w:r>
      <w:r w:rsidR="00150A7C" w:rsidRPr="00150A7C">
        <w:rPr>
          <w:rFonts w:ascii="Times New Roman" w:hAnsi="Times New Roman" w:cs="Times New Roman"/>
          <w:bCs/>
          <w:sz w:val="28"/>
          <w:szCs w:val="28"/>
        </w:rPr>
        <w:t> </w:t>
      </w:r>
      <w:r w:rsidR="0052412E" w:rsidRPr="00150A7C">
        <w:rPr>
          <w:rFonts w:ascii="Times New Roman" w:hAnsi="Times New Roman" w:cs="Times New Roman"/>
          <w:bCs/>
          <w:sz w:val="28"/>
          <w:szCs w:val="28"/>
        </w:rPr>
        <w:t xml:space="preserve">року всі рівні російської екосистеми іноземних інформаційних маніпуляцій </w:t>
      </w:r>
      <w:r w:rsidR="00DB4488" w:rsidRPr="00150A7C">
        <w:rPr>
          <w:rFonts w:ascii="Times New Roman" w:hAnsi="Times New Roman" w:cs="Times New Roman"/>
          <w:bCs/>
          <w:sz w:val="28"/>
          <w:szCs w:val="28"/>
        </w:rPr>
        <w:t>і</w:t>
      </w:r>
      <w:r w:rsidR="0052412E" w:rsidRPr="00150A7C">
        <w:rPr>
          <w:rFonts w:ascii="Times New Roman" w:hAnsi="Times New Roman" w:cs="Times New Roman"/>
          <w:bCs/>
          <w:sz w:val="28"/>
          <w:szCs w:val="28"/>
        </w:rPr>
        <w:t xml:space="preserve"> </w:t>
      </w:r>
      <w:proofErr w:type="spellStart"/>
      <w:r w:rsidR="0052412E" w:rsidRPr="00150A7C">
        <w:rPr>
          <w:rFonts w:ascii="Times New Roman" w:hAnsi="Times New Roman" w:cs="Times New Roman"/>
          <w:bCs/>
          <w:sz w:val="28"/>
          <w:szCs w:val="28"/>
        </w:rPr>
        <w:t>втручань</w:t>
      </w:r>
      <w:proofErr w:type="spellEnd"/>
      <w:r w:rsidR="0052412E" w:rsidRPr="00150A7C">
        <w:rPr>
          <w:rFonts w:ascii="Times New Roman" w:hAnsi="Times New Roman" w:cs="Times New Roman"/>
          <w:bCs/>
          <w:sz w:val="28"/>
          <w:szCs w:val="28"/>
        </w:rPr>
        <w:t xml:space="preserve"> (FIMI) постійно мобілізувалися для націлювання на Україну та формування </w:t>
      </w:r>
      <w:proofErr w:type="spellStart"/>
      <w:r w:rsidR="0052412E" w:rsidRPr="00150A7C">
        <w:rPr>
          <w:rFonts w:ascii="Times New Roman" w:hAnsi="Times New Roman" w:cs="Times New Roman"/>
          <w:bCs/>
          <w:sz w:val="28"/>
          <w:szCs w:val="28"/>
        </w:rPr>
        <w:t>наративу</w:t>
      </w:r>
      <w:proofErr w:type="spellEnd"/>
      <w:r w:rsidR="0052412E" w:rsidRPr="00150A7C">
        <w:rPr>
          <w:rFonts w:ascii="Times New Roman" w:hAnsi="Times New Roman" w:cs="Times New Roman"/>
          <w:bCs/>
          <w:sz w:val="28"/>
          <w:szCs w:val="28"/>
        </w:rPr>
        <w:t xml:space="preserve"> для міжнародної аудиторії. Багато інцидентів, спрямованих проти України та Східної Європи, виявлено в </w:t>
      </w:r>
      <w:r w:rsidR="00A57B06" w:rsidRPr="00150A7C">
        <w:rPr>
          <w:rFonts w:ascii="Times New Roman" w:hAnsi="Times New Roman" w:cs="Times New Roman"/>
          <w:bCs/>
          <w:sz w:val="28"/>
          <w:szCs w:val="28"/>
        </w:rPr>
        <w:t>месенджері "Телеграм"</w:t>
      </w:r>
      <w:r w:rsidR="00E94016" w:rsidRPr="00150A7C">
        <w:rPr>
          <w:rFonts w:ascii="Times New Roman" w:hAnsi="Times New Roman" w:cs="Times New Roman"/>
          <w:bCs/>
          <w:sz w:val="28"/>
          <w:szCs w:val="28"/>
        </w:rPr>
        <w:t xml:space="preserve"> – </w:t>
      </w:r>
      <w:r w:rsidR="0052412E" w:rsidRPr="00150A7C">
        <w:rPr>
          <w:rFonts w:ascii="Times New Roman" w:hAnsi="Times New Roman" w:cs="Times New Roman"/>
          <w:bCs/>
          <w:sz w:val="28"/>
          <w:szCs w:val="28"/>
        </w:rPr>
        <w:t>одній з найпопулярніших платформ для обміну повідомленнями в цьому регіоні.</w:t>
      </w:r>
    </w:p>
    <w:p w14:paraId="19FB0928" w14:textId="2B93ECC4" w:rsidR="0052412E" w:rsidRPr="00150A7C" w:rsidRDefault="0052412E" w:rsidP="00AD7AA1">
      <w:pPr>
        <w:spacing w:before="60" w:after="0" w:line="240" w:lineRule="auto"/>
        <w:ind w:firstLine="567"/>
        <w:jc w:val="both"/>
        <w:rPr>
          <w:rFonts w:ascii="Times New Roman" w:hAnsi="Times New Roman" w:cs="Times New Roman"/>
          <w:bCs/>
          <w:sz w:val="28"/>
          <w:szCs w:val="28"/>
        </w:rPr>
      </w:pPr>
      <w:r w:rsidRPr="00150A7C">
        <w:rPr>
          <w:rFonts w:ascii="Times New Roman" w:hAnsi="Times New Roman" w:cs="Times New Roman"/>
          <w:bCs/>
          <w:sz w:val="28"/>
          <w:szCs w:val="28"/>
        </w:rPr>
        <w:t xml:space="preserve">У </w:t>
      </w:r>
      <w:r w:rsidR="00E94016" w:rsidRPr="00150A7C">
        <w:rPr>
          <w:rFonts w:ascii="Times New Roman" w:hAnsi="Times New Roman" w:cs="Times New Roman"/>
          <w:bCs/>
          <w:sz w:val="28"/>
          <w:szCs w:val="28"/>
        </w:rPr>
        <w:t>вказаному з</w:t>
      </w:r>
      <w:r w:rsidRPr="00150A7C">
        <w:rPr>
          <w:rFonts w:ascii="Times New Roman" w:hAnsi="Times New Roman" w:cs="Times New Roman"/>
          <w:bCs/>
          <w:sz w:val="28"/>
          <w:szCs w:val="28"/>
        </w:rPr>
        <w:t>віті акцент</w:t>
      </w:r>
      <w:r w:rsidR="00E94016" w:rsidRPr="00150A7C">
        <w:rPr>
          <w:rFonts w:ascii="Times New Roman" w:hAnsi="Times New Roman" w:cs="Times New Roman"/>
          <w:bCs/>
          <w:sz w:val="28"/>
          <w:szCs w:val="28"/>
        </w:rPr>
        <w:t>овано</w:t>
      </w:r>
      <w:r w:rsidRPr="00150A7C">
        <w:rPr>
          <w:rFonts w:ascii="Times New Roman" w:hAnsi="Times New Roman" w:cs="Times New Roman"/>
          <w:bCs/>
          <w:sz w:val="28"/>
          <w:szCs w:val="28"/>
        </w:rPr>
        <w:t xml:space="preserve"> на необхідності посилення збору та обміну даними, ефективнішого використання санкцій і правових механізмів, тіснішої взаємодії державних органів із цифровими платформами та приватним сектором, а також </w:t>
      </w:r>
      <w:r w:rsidR="00E94016" w:rsidRPr="00150A7C">
        <w:rPr>
          <w:rFonts w:ascii="Times New Roman" w:hAnsi="Times New Roman" w:cs="Times New Roman"/>
          <w:bCs/>
          <w:sz w:val="28"/>
          <w:szCs w:val="28"/>
        </w:rPr>
        <w:t xml:space="preserve">на </w:t>
      </w:r>
      <w:r w:rsidRPr="00150A7C">
        <w:rPr>
          <w:rFonts w:ascii="Times New Roman" w:hAnsi="Times New Roman" w:cs="Times New Roman"/>
          <w:bCs/>
          <w:sz w:val="28"/>
          <w:szCs w:val="28"/>
        </w:rPr>
        <w:t>зміцненн</w:t>
      </w:r>
      <w:r w:rsidR="00E94016" w:rsidRPr="00150A7C">
        <w:rPr>
          <w:rFonts w:ascii="Times New Roman" w:hAnsi="Times New Roman" w:cs="Times New Roman"/>
          <w:bCs/>
          <w:sz w:val="28"/>
          <w:szCs w:val="28"/>
        </w:rPr>
        <w:t>і</w:t>
      </w:r>
      <w:r w:rsidRPr="00150A7C">
        <w:rPr>
          <w:rFonts w:ascii="Times New Roman" w:hAnsi="Times New Roman" w:cs="Times New Roman"/>
          <w:bCs/>
          <w:sz w:val="28"/>
          <w:szCs w:val="28"/>
        </w:rPr>
        <w:t xml:space="preserve"> координації між державами-членами ЄС.</w:t>
      </w:r>
      <w:r w:rsidR="00E94016" w:rsidRPr="00150A7C">
        <w:rPr>
          <w:rFonts w:ascii="Times New Roman" w:hAnsi="Times New Roman" w:cs="Times New Roman"/>
          <w:bCs/>
          <w:sz w:val="28"/>
          <w:szCs w:val="28"/>
        </w:rPr>
        <w:t xml:space="preserve"> </w:t>
      </w:r>
      <w:r w:rsidR="008A7C01" w:rsidRPr="00150A7C">
        <w:rPr>
          <w:rFonts w:ascii="Times New Roman" w:hAnsi="Times New Roman" w:cs="Times New Roman"/>
          <w:bCs/>
          <w:sz w:val="28"/>
          <w:szCs w:val="28"/>
        </w:rPr>
        <w:t>Особливо наголошується</w:t>
      </w:r>
      <w:r w:rsidRPr="00150A7C">
        <w:rPr>
          <w:rFonts w:ascii="Times New Roman" w:hAnsi="Times New Roman" w:cs="Times New Roman"/>
          <w:bCs/>
          <w:sz w:val="28"/>
          <w:szCs w:val="28"/>
        </w:rPr>
        <w:t xml:space="preserve">, що підвищення суспільної стійкості та системне ускладнення діяльності для суб’єктів іноземних інформаційних маніпуляцій </w:t>
      </w:r>
      <w:r w:rsidR="00DB4488" w:rsidRPr="00150A7C">
        <w:rPr>
          <w:rFonts w:ascii="Times New Roman" w:hAnsi="Times New Roman" w:cs="Times New Roman"/>
          <w:bCs/>
          <w:sz w:val="28"/>
          <w:szCs w:val="28"/>
        </w:rPr>
        <w:t>і</w:t>
      </w:r>
      <w:r w:rsidRPr="00150A7C">
        <w:rPr>
          <w:rFonts w:ascii="Times New Roman" w:hAnsi="Times New Roman" w:cs="Times New Roman"/>
          <w:bCs/>
          <w:sz w:val="28"/>
          <w:szCs w:val="28"/>
        </w:rPr>
        <w:t xml:space="preserve"> </w:t>
      </w:r>
      <w:proofErr w:type="spellStart"/>
      <w:r w:rsidRPr="00150A7C">
        <w:rPr>
          <w:rFonts w:ascii="Times New Roman" w:hAnsi="Times New Roman" w:cs="Times New Roman"/>
          <w:bCs/>
          <w:sz w:val="28"/>
          <w:szCs w:val="28"/>
        </w:rPr>
        <w:t>втручань</w:t>
      </w:r>
      <w:proofErr w:type="spellEnd"/>
      <w:r w:rsidRPr="00150A7C">
        <w:rPr>
          <w:rFonts w:ascii="Times New Roman" w:hAnsi="Times New Roman" w:cs="Times New Roman"/>
          <w:bCs/>
          <w:sz w:val="28"/>
          <w:szCs w:val="28"/>
        </w:rPr>
        <w:t xml:space="preserve"> (FIMI) мають зробити інформаційні маніпуляції менш ефективним інструментом впливу.</w:t>
      </w:r>
    </w:p>
    <w:p w14:paraId="13124081" w14:textId="21B35DA8" w:rsidR="0052412E" w:rsidRPr="00150A7C" w:rsidRDefault="0052412E" w:rsidP="00AD7AA1">
      <w:pPr>
        <w:spacing w:before="60" w:after="0" w:line="240" w:lineRule="auto"/>
        <w:ind w:firstLine="567"/>
        <w:jc w:val="both"/>
        <w:rPr>
          <w:rFonts w:ascii="Times New Roman" w:hAnsi="Times New Roman" w:cs="Times New Roman"/>
          <w:bCs/>
          <w:sz w:val="28"/>
          <w:szCs w:val="28"/>
        </w:rPr>
      </w:pPr>
      <w:r w:rsidRPr="00150A7C">
        <w:rPr>
          <w:rFonts w:ascii="Times New Roman" w:hAnsi="Times New Roman" w:cs="Times New Roman"/>
          <w:bCs/>
          <w:sz w:val="28"/>
          <w:szCs w:val="28"/>
        </w:rPr>
        <w:t>Це доводить, що боротьба з дезінформацією та іноземним</w:t>
      </w:r>
      <w:r w:rsidR="00BA698D" w:rsidRPr="00150A7C">
        <w:rPr>
          <w:rFonts w:ascii="Times New Roman" w:hAnsi="Times New Roman" w:cs="Times New Roman"/>
          <w:bCs/>
          <w:sz w:val="28"/>
          <w:szCs w:val="28"/>
        </w:rPr>
        <w:t>и</w:t>
      </w:r>
      <w:r w:rsidRPr="00150A7C">
        <w:rPr>
          <w:rFonts w:ascii="Times New Roman" w:hAnsi="Times New Roman" w:cs="Times New Roman"/>
          <w:bCs/>
          <w:sz w:val="28"/>
          <w:szCs w:val="28"/>
        </w:rPr>
        <w:t xml:space="preserve"> інформаційним</w:t>
      </w:r>
      <w:r w:rsidR="00BA698D" w:rsidRPr="00150A7C">
        <w:rPr>
          <w:rFonts w:ascii="Times New Roman" w:hAnsi="Times New Roman" w:cs="Times New Roman"/>
          <w:bCs/>
          <w:sz w:val="28"/>
          <w:szCs w:val="28"/>
        </w:rPr>
        <w:t>и</w:t>
      </w:r>
      <w:r w:rsidRPr="00150A7C">
        <w:rPr>
          <w:rFonts w:ascii="Times New Roman" w:hAnsi="Times New Roman" w:cs="Times New Roman"/>
          <w:bCs/>
          <w:sz w:val="28"/>
          <w:szCs w:val="28"/>
        </w:rPr>
        <w:t xml:space="preserve"> маніпуляціям</w:t>
      </w:r>
      <w:r w:rsidR="00BA698D" w:rsidRPr="00150A7C">
        <w:rPr>
          <w:rFonts w:ascii="Times New Roman" w:hAnsi="Times New Roman" w:cs="Times New Roman"/>
          <w:bCs/>
          <w:sz w:val="28"/>
          <w:szCs w:val="28"/>
        </w:rPr>
        <w:t>и</w:t>
      </w:r>
      <w:r w:rsidRPr="00150A7C">
        <w:rPr>
          <w:rFonts w:ascii="Times New Roman" w:hAnsi="Times New Roman" w:cs="Times New Roman"/>
          <w:bCs/>
          <w:sz w:val="28"/>
          <w:szCs w:val="28"/>
        </w:rPr>
        <w:t xml:space="preserve"> </w:t>
      </w:r>
      <w:r w:rsidR="00BA698D" w:rsidRPr="00150A7C">
        <w:rPr>
          <w:rFonts w:ascii="Times New Roman" w:hAnsi="Times New Roman" w:cs="Times New Roman"/>
          <w:bCs/>
          <w:sz w:val="28"/>
          <w:szCs w:val="28"/>
        </w:rPr>
        <w:t xml:space="preserve">і </w:t>
      </w:r>
      <w:r w:rsidRPr="00150A7C">
        <w:rPr>
          <w:rFonts w:ascii="Times New Roman" w:hAnsi="Times New Roman" w:cs="Times New Roman"/>
          <w:bCs/>
          <w:sz w:val="28"/>
          <w:szCs w:val="28"/>
        </w:rPr>
        <w:t xml:space="preserve">втручанням (FIMI) має бути беззаперечним пріоритетом держави. </w:t>
      </w:r>
    </w:p>
    <w:p w14:paraId="1BE21964" w14:textId="6ADFB37F" w:rsidR="0052412E" w:rsidRPr="00150A7C" w:rsidRDefault="0052412E" w:rsidP="00AD7AA1">
      <w:pPr>
        <w:spacing w:before="60" w:after="0" w:line="240" w:lineRule="auto"/>
        <w:ind w:firstLine="567"/>
        <w:jc w:val="both"/>
        <w:rPr>
          <w:rFonts w:ascii="Times New Roman" w:hAnsi="Times New Roman" w:cs="Times New Roman"/>
          <w:bCs/>
          <w:spacing w:val="-6"/>
          <w:sz w:val="28"/>
          <w:szCs w:val="28"/>
        </w:rPr>
      </w:pPr>
      <w:r w:rsidRPr="00150A7C">
        <w:rPr>
          <w:rFonts w:ascii="Times New Roman" w:hAnsi="Times New Roman" w:cs="Times New Roman"/>
          <w:bCs/>
          <w:sz w:val="28"/>
          <w:szCs w:val="28"/>
        </w:rPr>
        <w:t xml:space="preserve">Основний акцент Центральної виборчої комісії буде сфокусовано на просвітницькій діяльності та інформаційній грамотності, щоб виборці та інші учасники виборчих процесів були поінформовані про виборчі права, виборче законодавство, етапи проведення виборчого процесу та виборчі процедури, а </w:t>
      </w:r>
      <w:r w:rsidRPr="00150A7C">
        <w:rPr>
          <w:rFonts w:ascii="Times New Roman" w:hAnsi="Times New Roman" w:cs="Times New Roman"/>
          <w:bCs/>
          <w:spacing w:val="-6"/>
          <w:sz w:val="28"/>
          <w:szCs w:val="28"/>
        </w:rPr>
        <w:t>також могли критично мислити та самостійно відрізняти правдиву інформацію від маніпуляцій і фейків.</w:t>
      </w:r>
    </w:p>
    <w:p w14:paraId="540AD61C" w14:textId="14ED3FA5" w:rsidR="0052412E" w:rsidRPr="00150A7C" w:rsidRDefault="00373E0C" w:rsidP="00AD7AA1">
      <w:pPr>
        <w:spacing w:before="60" w:after="0" w:line="240" w:lineRule="auto"/>
        <w:ind w:firstLine="567"/>
        <w:jc w:val="both"/>
        <w:rPr>
          <w:rFonts w:ascii="Times New Roman" w:hAnsi="Times New Roman" w:cs="Times New Roman"/>
          <w:bCs/>
          <w:sz w:val="28"/>
          <w:szCs w:val="28"/>
        </w:rPr>
      </w:pPr>
      <w:r w:rsidRPr="00150A7C">
        <w:rPr>
          <w:rFonts w:ascii="Times New Roman" w:hAnsi="Times New Roman" w:cs="Times New Roman"/>
          <w:bCs/>
          <w:sz w:val="28"/>
          <w:szCs w:val="28"/>
        </w:rPr>
        <w:t>Оскільки інформаційні маніпуляції, дезінформація найчастіше мають на меті посіяти сумнів, дезорієнтувати виборців або спричинити політичні розколи, важливо, щоб громадяни розуміли механізми таких атак і могли критично оцінювати отриману інформацію.</w:t>
      </w:r>
    </w:p>
    <w:p w14:paraId="12259A27" w14:textId="0973ADDA" w:rsidR="00373E0C" w:rsidRPr="00150A7C" w:rsidRDefault="00373E0C" w:rsidP="00AD7AA1">
      <w:pPr>
        <w:spacing w:before="60" w:after="0" w:line="240" w:lineRule="auto"/>
        <w:ind w:firstLine="567"/>
        <w:jc w:val="both"/>
        <w:rPr>
          <w:rFonts w:ascii="Times New Roman" w:hAnsi="Times New Roman" w:cs="Times New Roman"/>
          <w:bCs/>
          <w:sz w:val="28"/>
          <w:szCs w:val="28"/>
        </w:rPr>
      </w:pPr>
      <w:r w:rsidRPr="00150A7C">
        <w:rPr>
          <w:rFonts w:ascii="Times New Roman" w:hAnsi="Times New Roman" w:cs="Times New Roman"/>
          <w:bCs/>
          <w:sz w:val="28"/>
          <w:szCs w:val="28"/>
        </w:rPr>
        <w:t>З метою забезпечення запобігання поширенн</w:t>
      </w:r>
      <w:r w:rsidR="008A7C01" w:rsidRPr="00150A7C">
        <w:rPr>
          <w:rFonts w:ascii="Times New Roman" w:hAnsi="Times New Roman" w:cs="Times New Roman"/>
          <w:bCs/>
          <w:sz w:val="28"/>
          <w:szCs w:val="28"/>
        </w:rPr>
        <w:t>ю</w:t>
      </w:r>
      <w:r w:rsidRPr="00150A7C">
        <w:rPr>
          <w:rFonts w:ascii="Times New Roman" w:hAnsi="Times New Roman" w:cs="Times New Roman"/>
          <w:bCs/>
          <w:sz w:val="28"/>
          <w:szCs w:val="28"/>
        </w:rPr>
        <w:t xml:space="preserve"> дезінформації та маніпуляцій планується, зокрема:</w:t>
      </w:r>
    </w:p>
    <w:p w14:paraId="5840E80F" w14:textId="469F9138" w:rsidR="00373E0C" w:rsidRPr="00150A7C" w:rsidRDefault="00373E0C" w:rsidP="00AD7AA1">
      <w:pPr>
        <w:spacing w:before="60" w:after="0" w:line="240" w:lineRule="auto"/>
        <w:ind w:firstLine="567"/>
        <w:jc w:val="both"/>
        <w:rPr>
          <w:rFonts w:ascii="Times New Roman" w:eastAsia="Times New Roman" w:hAnsi="Times New Roman" w:cs="Times New Roman"/>
          <w:bCs/>
          <w:sz w:val="28"/>
          <w:szCs w:val="28"/>
        </w:rPr>
      </w:pPr>
      <w:r w:rsidRPr="00150A7C">
        <w:rPr>
          <w:rFonts w:ascii="Times New Roman" w:hAnsi="Times New Roman" w:cs="Times New Roman"/>
          <w:bCs/>
          <w:sz w:val="28"/>
          <w:szCs w:val="28"/>
        </w:rPr>
        <w:lastRenderedPageBreak/>
        <w:t xml:space="preserve">завчасне інформування про способи розпізнавання дезінформації. Цей підхід може включати створення коротких навчальних відеороликів, </w:t>
      </w:r>
      <w:proofErr w:type="spellStart"/>
      <w:r w:rsidRPr="00150A7C">
        <w:rPr>
          <w:rFonts w:ascii="Times New Roman" w:hAnsi="Times New Roman" w:cs="Times New Roman"/>
          <w:bCs/>
          <w:sz w:val="28"/>
          <w:szCs w:val="28"/>
        </w:rPr>
        <w:t>інфографік</w:t>
      </w:r>
      <w:proofErr w:type="spellEnd"/>
      <w:r w:rsidRPr="00150A7C">
        <w:rPr>
          <w:rFonts w:ascii="Times New Roman" w:hAnsi="Times New Roman" w:cs="Times New Roman"/>
          <w:bCs/>
          <w:sz w:val="28"/>
          <w:szCs w:val="28"/>
        </w:rPr>
        <w:t xml:space="preserve">, публікацій з поясненнями </w:t>
      </w:r>
      <w:r w:rsidRPr="00150A7C">
        <w:rPr>
          <w:rFonts w:ascii="Times New Roman" w:eastAsia="Times New Roman" w:hAnsi="Times New Roman" w:cs="Times New Roman"/>
          <w:bCs/>
          <w:sz w:val="28"/>
          <w:szCs w:val="28"/>
        </w:rPr>
        <w:t xml:space="preserve">типових тактик дезінформації та механізмів її виявлення, опублікування переліку можливих фейкових </w:t>
      </w:r>
      <w:proofErr w:type="spellStart"/>
      <w:r w:rsidRPr="00150A7C">
        <w:rPr>
          <w:rFonts w:ascii="Times New Roman" w:eastAsia="Times New Roman" w:hAnsi="Times New Roman" w:cs="Times New Roman"/>
          <w:bCs/>
          <w:sz w:val="28"/>
          <w:szCs w:val="28"/>
        </w:rPr>
        <w:t>наративів</w:t>
      </w:r>
      <w:proofErr w:type="spellEnd"/>
      <w:r w:rsidRPr="00150A7C">
        <w:rPr>
          <w:rFonts w:ascii="Times New Roman" w:eastAsia="Times New Roman" w:hAnsi="Times New Roman" w:cs="Times New Roman"/>
          <w:bCs/>
          <w:sz w:val="28"/>
          <w:szCs w:val="28"/>
        </w:rPr>
        <w:t xml:space="preserve"> на</w:t>
      </w:r>
      <w:r w:rsidR="008A7C01" w:rsidRPr="00150A7C">
        <w:rPr>
          <w:rFonts w:ascii="Times New Roman" w:eastAsia="Times New Roman" w:hAnsi="Times New Roman" w:cs="Times New Roman"/>
          <w:bCs/>
          <w:sz w:val="28"/>
          <w:szCs w:val="28"/>
        </w:rPr>
        <w:t xml:space="preserve"> </w:t>
      </w:r>
      <w:r w:rsidRPr="00150A7C">
        <w:rPr>
          <w:rFonts w:ascii="Times New Roman" w:eastAsia="Times New Roman" w:hAnsi="Times New Roman" w:cs="Times New Roman"/>
          <w:bCs/>
          <w:sz w:val="28"/>
          <w:szCs w:val="28"/>
        </w:rPr>
        <w:t xml:space="preserve">основі досвіду минулих виборів, міжнародних практик та потенційних загроз із поясненням, чому ці фейки будуть поширені та як їх розпізнати, поширення принципів </w:t>
      </w:r>
      <w:proofErr w:type="spellStart"/>
      <w:r w:rsidRPr="00150A7C">
        <w:rPr>
          <w:rFonts w:ascii="Times New Roman" w:eastAsia="Times New Roman" w:hAnsi="Times New Roman" w:cs="Times New Roman"/>
          <w:bCs/>
          <w:sz w:val="28"/>
          <w:szCs w:val="28"/>
        </w:rPr>
        <w:t>фактчекінгу</w:t>
      </w:r>
      <w:proofErr w:type="spellEnd"/>
      <w:r w:rsidRPr="00150A7C">
        <w:rPr>
          <w:rFonts w:ascii="Times New Roman" w:eastAsia="Times New Roman" w:hAnsi="Times New Roman" w:cs="Times New Roman"/>
          <w:bCs/>
          <w:sz w:val="28"/>
          <w:szCs w:val="28"/>
        </w:rPr>
        <w:t xml:space="preserve"> та заклик до критичного мислення;</w:t>
      </w:r>
    </w:p>
    <w:p w14:paraId="5434A997" w14:textId="221755F2" w:rsidR="00373E0C" w:rsidRPr="00150A7C" w:rsidRDefault="00373E0C" w:rsidP="00AD7AA1">
      <w:pPr>
        <w:spacing w:before="60" w:after="0" w:line="240" w:lineRule="auto"/>
        <w:ind w:firstLine="567"/>
        <w:jc w:val="both"/>
        <w:rPr>
          <w:rFonts w:ascii="Times New Roman" w:eastAsia="Times New Roman" w:hAnsi="Times New Roman" w:cs="Times New Roman"/>
          <w:bCs/>
          <w:sz w:val="28"/>
          <w:szCs w:val="28"/>
        </w:rPr>
      </w:pPr>
      <w:r w:rsidRPr="00150A7C">
        <w:rPr>
          <w:rFonts w:ascii="Times New Roman" w:eastAsia="Times New Roman" w:hAnsi="Times New Roman" w:cs="Times New Roman"/>
          <w:bCs/>
          <w:sz w:val="28"/>
          <w:szCs w:val="28"/>
        </w:rPr>
        <w:t xml:space="preserve">завчасне та систематичне інформування про основні канали комунікації Комісії, у тому числі офіційний </w:t>
      </w:r>
      <w:proofErr w:type="spellStart"/>
      <w:r w:rsidRPr="00150A7C">
        <w:rPr>
          <w:rFonts w:ascii="Times New Roman" w:eastAsia="Times New Roman" w:hAnsi="Times New Roman" w:cs="Times New Roman"/>
          <w:bCs/>
          <w:sz w:val="28"/>
          <w:szCs w:val="28"/>
        </w:rPr>
        <w:t>вебсайт</w:t>
      </w:r>
      <w:proofErr w:type="spellEnd"/>
      <w:r w:rsidRPr="00150A7C">
        <w:rPr>
          <w:rFonts w:ascii="Times New Roman" w:eastAsia="Times New Roman" w:hAnsi="Times New Roman" w:cs="Times New Roman"/>
          <w:bCs/>
          <w:sz w:val="28"/>
          <w:szCs w:val="28"/>
        </w:rPr>
        <w:t xml:space="preserve"> Комісії, сторінки в соціальних мережах, </w:t>
      </w:r>
      <w:proofErr w:type="spellStart"/>
      <w:r w:rsidRPr="00150A7C">
        <w:rPr>
          <w:rFonts w:ascii="Times New Roman" w:eastAsia="Times New Roman" w:hAnsi="Times New Roman" w:cs="Times New Roman"/>
          <w:bCs/>
          <w:sz w:val="28"/>
          <w:szCs w:val="28"/>
        </w:rPr>
        <w:t>ютуб</w:t>
      </w:r>
      <w:proofErr w:type="spellEnd"/>
      <w:r w:rsidRPr="00150A7C">
        <w:rPr>
          <w:rFonts w:ascii="Times New Roman" w:eastAsia="Times New Roman" w:hAnsi="Times New Roman" w:cs="Times New Roman"/>
          <w:bCs/>
          <w:sz w:val="28"/>
          <w:szCs w:val="28"/>
        </w:rPr>
        <w:t>-канали, та важливість їх використання як джерела достовірної інформації;</w:t>
      </w:r>
    </w:p>
    <w:p w14:paraId="5A876400" w14:textId="2E4290B8" w:rsidR="00373E0C" w:rsidRPr="00150A7C" w:rsidRDefault="00373E0C" w:rsidP="00AD7AA1">
      <w:pPr>
        <w:spacing w:before="60" w:after="0" w:line="240" w:lineRule="auto"/>
        <w:ind w:firstLine="567"/>
        <w:jc w:val="both"/>
        <w:rPr>
          <w:rFonts w:ascii="Times New Roman" w:hAnsi="Times New Roman" w:cs="Times New Roman"/>
          <w:bCs/>
          <w:sz w:val="28"/>
          <w:szCs w:val="28"/>
        </w:rPr>
      </w:pPr>
      <w:r w:rsidRPr="00150A7C">
        <w:rPr>
          <w:rFonts w:ascii="Times New Roman" w:hAnsi="Times New Roman" w:cs="Times New Roman"/>
          <w:bCs/>
          <w:sz w:val="28"/>
          <w:szCs w:val="28"/>
        </w:rPr>
        <w:t xml:space="preserve">інформування про виявлення шляхом моніторингу інформаційного простору, зокрема з використанням аналітичних інструментів, нових </w:t>
      </w:r>
      <w:proofErr w:type="spellStart"/>
      <w:r w:rsidRPr="00150A7C">
        <w:rPr>
          <w:rFonts w:ascii="Times New Roman" w:hAnsi="Times New Roman" w:cs="Times New Roman"/>
          <w:bCs/>
          <w:sz w:val="28"/>
          <w:szCs w:val="28"/>
        </w:rPr>
        <w:t>дезінформаційних</w:t>
      </w:r>
      <w:proofErr w:type="spellEnd"/>
      <w:r w:rsidRPr="00150A7C">
        <w:rPr>
          <w:rFonts w:ascii="Times New Roman" w:hAnsi="Times New Roman" w:cs="Times New Roman"/>
          <w:bCs/>
          <w:sz w:val="28"/>
          <w:szCs w:val="28"/>
        </w:rPr>
        <w:t xml:space="preserve"> </w:t>
      </w:r>
      <w:proofErr w:type="spellStart"/>
      <w:r w:rsidRPr="00150A7C">
        <w:rPr>
          <w:rFonts w:ascii="Times New Roman" w:hAnsi="Times New Roman" w:cs="Times New Roman"/>
          <w:bCs/>
          <w:sz w:val="28"/>
          <w:szCs w:val="28"/>
        </w:rPr>
        <w:t>наративів</w:t>
      </w:r>
      <w:proofErr w:type="spellEnd"/>
      <w:r w:rsidRPr="00150A7C">
        <w:rPr>
          <w:rFonts w:ascii="Times New Roman" w:hAnsi="Times New Roman" w:cs="Times New Roman"/>
          <w:bCs/>
          <w:sz w:val="28"/>
          <w:szCs w:val="28"/>
        </w:rPr>
        <w:t xml:space="preserve"> до їх масового поширення з метою мінімізації впливу на суспільну думку;</w:t>
      </w:r>
    </w:p>
    <w:p w14:paraId="620B2839" w14:textId="5DEA68D5" w:rsidR="00373E0C" w:rsidRPr="00150A7C" w:rsidRDefault="00373E0C" w:rsidP="00AD7AA1">
      <w:pPr>
        <w:spacing w:before="60" w:after="0" w:line="240" w:lineRule="auto"/>
        <w:ind w:firstLine="567"/>
        <w:jc w:val="both"/>
        <w:rPr>
          <w:rFonts w:ascii="Times New Roman" w:hAnsi="Times New Roman" w:cs="Times New Roman"/>
          <w:bCs/>
          <w:sz w:val="28"/>
          <w:szCs w:val="28"/>
        </w:rPr>
      </w:pPr>
      <w:r w:rsidRPr="00150A7C">
        <w:rPr>
          <w:rFonts w:ascii="Times New Roman" w:hAnsi="Times New Roman" w:cs="Times New Roman"/>
          <w:bCs/>
          <w:sz w:val="28"/>
          <w:szCs w:val="28"/>
        </w:rPr>
        <w:t xml:space="preserve">здійснення </w:t>
      </w:r>
      <w:proofErr w:type="spellStart"/>
      <w:r w:rsidRPr="00150A7C">
        <w:rPr>
          <w:rFonts w:ascii="Times New Roman" w:hAnsi="Times New Roman" w:cs="Times New Roman"/>
          <w:bCs/>
          <w:sz w:val="28"/>
          <w:szCs w:val="28"/>
        </w:rPr>
        <w:t>проактивної</w:t>
      </w:r>
      <w:proofErr w:type="spellEnd"/>
      <w:r w:rsidRPr="00150A7C">
        <w:rPr>
          <w:rFonts w:ascii="Times New Roman" w:hAnsi="Times New Roman" w:cs="Times New Roman"/>
          <w:bCs/>
          <w:sz w:val="28"/>
          <w:szCs w:val="28"/>
        </w:rPr>
        <w:t xml:space="preserve"> комунікації на випередження. Забезпечення своєчасного та широкого поширення актуальної інформації з метою заповнення інформаційного поля та запобігання вакууму, який заповнюється дезінформацією.</w:t>
      </w:r>
    </w:p>
    <w:p w14:paraId="760CD96E" w14:textId="3B91479E" w:rsidR="00373E0C" w:rsidRPr="00150A7C" w:rsidRDefault="00373E0C" w:rsidP="00AD7AA1">
      <w:pPr>
        <w:spacing w:before="60" w:after="0" w:line="240" w:lineRule="auto"/>
        <w:ind w:firstLine="567"/>
        <w:jc w:val="both"/>
        <w:rPr>
          <w:rFonts w:ascii="Times New Roman" w:hAnsi="Times New Roman" w:cs="Times New Roman"/>
          <w:bCs/>
          <w:sz w:val="28"/>
          <w:szCs w:val="28"/>
        </w:rPr>
      </w:pPr>
      <w:r w:rsidRPr="00150A7C">
        <w:rPr>
          <w:rFonts w:ascii="Times New Roman" w:hAnsi="Times New Roman" w:cs="Times New Roman"/>
          <w:bCs/>
          <w:sz w:val="28"/>
          <w:szCs w:val="28"/>
        </w:rPr>
        <w:t xml:space="preserve">У межах </w:t>
      </w:r>
      <w:r w:rsidR="008A7C01" w:rsidRPr="00150A7C">
        <w:rPr>
          <w:rFonts w:ascii="Times New Roman" w:hAnsi="Times New Roman" w:cs="Times New Roman"/>
          <w:bCs/>
          <w:sz w:val="28"/>
          <w:szCs w:val="28"/>
        </w:rPr>
        <w:t xml:space="preserve">такої </w:t>
      </w:r>
      <w:r w:rsidRPr="00150A7C">
        <w:rPr>
          <w:rFonts w:ascii="Times New Roman" w:hAnsi="Times New Roman" w:cs="Times New Roman"/>
          <w:bCs/>
          <w:sz w:val="28"/>
          <w:szCs w:val="28"/>
        </w:rPr>
        <w:t>діяльності також буд</w:t>
      </w:r>
      <w:r w:rsidR="00E94016" w:rsidRPr="00150A7C">
        <w:rPr>
          <w:rFonts w:ascii="Times New Roman" w:hAnsi="Times New Roman" w:cs="Times New Roman"/>
          <w:bCs/>
          <w:sz w:val="28"/>
          <w:szCs w:val="28"/>
        </w:rPr>
        <w:t>е</w:t>
      </w:r>
      <w:r w:rsidRPr="00150A7C">
        <w:rPr>
          <w:rFonts w:ascii="Times New Roman" w:hAnsi="Times New Roman" w:cs="Times New Roman"/>
          <w:bCs/>
          <w:sz w:val="28"/>
          <w:szCs w:val="28"/>
        </w:rPr>
        <w:t xml:space="preserve"> врахован</w:t>
      </w:r>
      <w:r w:rsidR="00E94016" w:rsidRPr="00150A7C">
        <w:rPr>
          <w:rFonts w:ascii="Times New Roman" w:hAnsi="Times New Roman" w:cs="Times New Roman"/>
          <w:bCs/>
          <w:sz w:val="28"/>
          <w:szCs w:val="28"/>
        </w:rPr>
        <w:t>о</w:t>
      </w:r>
      <w:r w:rsidRPr="00150A7C">
        <w:rPr>
          <w:rFonts w:ascii="Times New Roman" w:hAnsi="Times New Roman" w:cs="Times New Roman"/>
          <w:bCs/>
          <w:sz w:val="28"/>
          <w:szCs w:val="28"/>
        </w:rPr>
        <w:t xml:space="preserve"> релевантні положення Комунікаційної стратегії Центральної виборчої комісії на післявоєнних виборах в Україні, схваленої постановою Центральної виборчої комісії від 23 грудня</w:t>
      </w:r>
      <w:r w:rsidR="00C73F0C" w:rsidRPr="00150A7C">
        <w:rPr>
          <w:rFonts w:ascii="Times New Roman" w:hAnsi="Times New Roman" w:cs="Times New Roman"/>
          <w:bCs/>
          <w:sz w:val="28"/>
          <w:szCs w:val="28"/>
        </w:rPr>
        <w:t xml:space="preserve"> </w:t>
      </w:r>
      <w:r w:rsidRPr="00150A7C">
        <w:rPr>
          <w:rFonts w:ascii="Times New Roman" w:hAnsi="Times New Roman" w:cs="Times New Roman"/>
          <w:bCs/>
          <w:sz w:val="28"/>
          <w:szCs w:val="28"/>
        </w:rPr>
        <w:t>2025</w:t>
      </w:r>
      <w:r w:rsidR="00C73F0C" w:rsidRPr="00150A7C">
        <w:rPr>
          <w:rFonts w:ascii="Times New Roman" w:hAnsi="Times New Roman" w:cs="Times New Roman"/>
          <w:bCs/>
          <w:sz w:val="28"/>
          <w:szCs w:val="28"/>
        </w:rPr>
        <w:t> </w:t>
      </w:r>
      <w:r w:rsidRPr="00150A7C">
        <w:rPr>
          <w:rFonts w:ascii="Times New Roman" w:hAnsi="Times New Roman" w:cs="Times New Roman"/>
          <w:bCs/>
          <w:sz w:val="28"/>
          <w:szCs w:val="28"/>
        </w:rPr>
        <w:t>року № 70, та плану заходів з її реалізації.</w:t>
      </w:r>
    </w:p>
    <w:p w14:paraId="1B16C0FA" w14:textId="38BF9145" w:rsidR="00373E0C" w:rsidRPr="00150A7C" w:rsidRDefault="00373E0C" w:rsidP="00AD7AA1">
      <w:pPr>
        <w:spacing w:before="60" w:after="0" w:line="240" w:lineRule="auto"/>
        <w:ind w:firstLine="567"/>
        <w:jc w:val="both"/>
        <w:rPr>
          <w:rFonts w:ascii="Times New Roman" w:hAnsi="Times New Roman" w:cs="Times New Roman"/>
          <w:bCs/>
          <w:sz w:val="28"/>
          <w:szCs w:val="28"/>
        </w:rPr>
      </w:pPr>
      <w:r w:rsidRPr="00150A7C">
        <w:rPr>
          <w:rFonts w:ascii="Times New Roman" w:hAnsi="Times New Roman" w:cs="Times New Roman"/>
          <w:bCs/>
          <w:sz w:val="28"/>
          <w:szCs w:val="28"/>
        </w:rPr>
        <w:t>Крім того</w:t>
      </w:r>
      <w:r w:rsidR="008A7C01" w:rsidRPr="00150A7C">
        <w:rPr>
          <w:rFonts w:ascii="Times New Roman" w:hAnsi="Times New Roman" w:cs="Times New Roman"/>
          <w:bCs/>
          <w:sz w:val="28"/>
          <w:szCs w:val="28"/>
        </w:rPr>
        <w:t>,</w:t>
      </w:r>
      <w:r w:rsidRPr="00150A7C">
        <w:rPr>
          <w:rFonts w:ascii="Times New Roman" w:hAnsi="Times New Roman" w:cs="Times New Roman"/>
          <w:bCs/>
          <w:sz w:val="28"/>
          <w:szCs w:val="28"/>
        </w:rPr>
        <w:t xml:space="preserve"> у межах повноважень Комісії забезпечуватиметься моніторинг інформаційного середовища та взаємодія з уповноваженими державними органами, іншими заінтересованими суб’єктами з метою виявлення та реагування на прояви дезінформації, інформаційних маніпуляцій та інших форм іноземного втручання у виборчі процеси, зокрема </w:t>
      </w:r>
      <w:r w:rsidR="008A7C01" w:rsidRPr="00150A7C">
        <w:rPr>
          <w:rFonts w:ascii="Times New Roman" w:hAnsi="Times New Roman" w:cs="Times New Roman"/>
          <w:bCs/>
          <w:sz w:val="28"/>
          <w:szCs w:val="28"/>
        </w:rPr>
        <w:t>в</w:t>
      </w:r>
      <w:r w:rsidRPr="00150A7C">
        <w:rPr>
          <w:rFonts w:ascii="Times New Roman" w:hAnsi="Times New Roman" w:cs="Times New Roman"/>
          <w:bCs/>
          <w:sz w:val="28"/>
          <w:szCs w:val="28"/>
        </w:rPr>
        <w:t xml:space="preserve"> цифровому середовищі та на платформах спільного доступу до інформації.</w:t>
      </w:r>
    </w:p>
    <w:p w14:paraId="7E9CCB26" w14:textId="2004CB6A" w:rsidR="00373E0C" w:rsidRPr="00150A7C" w:rsidRDefault="00373E0C" w:rsidP="00AD7AA1">
      <w:pPr>
        <w:spacing w:before="60" w:after="0" w:line="240" w:lineRule="auto"/>
        <w:ind w:firstLine="567"/>
        <w:jc w:val="both"/>
        <w:rPr>
          <w:rFonts w:ascii="Times New Roman" w:hAnsi="Times New Roman" w:cs="Times New Roman"/>
          <w:bCs/>
          <w:sz w:val="28"/>
          <w:szCs w:val="28"/>
        </w:rPr>
      </w:pPr>
      <w:r w:rsidRPr="00150A7C">
        <w:rPr>
          <w:rFonts w:ascii="Times New Roman" w:hAnsi="Times New Roman" w:cs="Times New Roman"/>
          <w:bCs/>
          <w:sz w:val="28"/>
          <w:szCs w:val="28"/>
        </w:rPr>
        <w:t>Особлив</w:t>
      </w:r>
      <w:r w:rsidR="00E94016" w:rsidRPr="00150A7C">
        <w:rPr>
          <w:rFonts w:ascii="Times New Roman" w:hAnsi="Times New Roman" w:cs="Times New Roman"/>
          <w:bCs/>
          <w:sz w:val="28"/>
          <w:szCs w:val="28"/>
        </w:rPr>
        <w:t>у</w:t>
      </w:r>
      <w:r w:rsidRPr="00150A7C">
        <w:rPr>
          <w:rFonts w:ascii="Times New Roman" w:hAnsi="Times New Roman" w:cs="Times New Roman"/>
          <w:bCs/>
          <w:sz w:val="28"/>
          <w:szCs w:val="28"/>
        </w:rPr>
        <w:t xml:space="preserve"> уваг</w:t>
      </w:r>
      <w:r w:rsidR="00E94016" w:rsidRPr="00150A7C">
        <w:rPr>
          <w:rFonts w:ascii="Times New Roman" w:hAnsi="Times New Roman" w:cs="Times New Roman"/>
          <w:bCs/>
          <w:sz w:val="28"/>
          <w:szCs w:val="28"/>
        </w:rPr>
        <w:t>у буде приділено</w:t>
      </w:r>
      <w:r w:rsidRPr="00150A7C">
        <w:rPr>
          <w:rFonts w:ascii="Times New Roman" w:hAnsi="Times New Roman" w:cs="Times New Roman"/>
          <w:bCs/>
          <w:sz w:val="28"/>
          <w:szCs w:val="28"/>
        </w:rPr>
        <w:t xml:space="preserve"> співпраці з Національною радою України з питань телебачення і радіомовлення та Центром протидії дезінформації щодо протидії поширенню на платформах спільного доступу до інформації та/або суб’єктами у сфері медіа недостовірної інформації (</w:t>
      </w:r>
      <w:proofErr w:type="spellStart"/>
      <w:r w:rsidRPr="00150A7C">
        <w:rPr>
          <w:rFonts w:ascii="Times New Roman" w:hAnsi="Times New Roman" w:cs="Times New Roman"/>
          <w:bCs/>
          <w:sz w:val="28"/>
          <w:szCs w:val="28"/>
        </w:rPr>
        <w:t>мізінформації</w:t>
      </w:r>
      <w:proofErr w:type="spellEnd"/>
      <w:r w:rsidRPr="00150A7C">
        <w:rPr>
          <w:rFonts w:ascii="Times New Roman" w:hAnsi="Times New Roman" w:cs="Times New Roman"/>
          <w:bCs/>
          <w:sz w:val="28"/>
          <w:szCs w:val="28"/>
        </w:rPr>
        <w:t>), дезінформації, а також моніторингу інформаційних загроз та скоординованого реагування на них.</w:t>
      </w:r>
    </w:p>
    <w:p w14:paraId="5497C9FE" w14:textId="591AEDC4" w:rsidR="00373E0C" w:rsidRPr="00150A7C" w:rsidRDefault="00373E0C" w:rsidP="00AD7AA1">
      <w:pPr>
        <w:spacing w:before="60" w:after="0" w:line="240" w:lineRule="auto"/>
        <w:ind w:firstLine="567"/>
        <w:jc w:val="both"/>
        <w:rPr>
          <w:rFonts w:ascii="Times New Roman" w:hAnsi="Times New Roman" w:cs="Times New Roman"/>
          <w:bCs/>
          <w:sz w:val="28"/>
          <w:szCs w:val="28"/>
        </w:rPr>
      </w:pPr>
      <w:r w:rsidRPr="00150A7C">
        <w:rPr>
          <w:rFonts w:ascii="Times New Roman" w:hAnsi="Times New Roman" w:cs="Times New Roman"/>
          <w:bCs/>
          <w:sz w:val="28"/>
          <w:szCs w:val="28"/>
        </w:rPr>
        <w:t xml:space="preserve">Комісія також у межах своїх повноважень працюватиме над налагодженням співпраці та взаємодії, зокрема, з власниками платформ спільного доступу до інформації задля запобігання  використанню відповідних цифрових платформ для інформаційних або фінансових зловживань.  </w:t>
      </w:r>
    </w:p>
    <w:p w14:paraId="5E2D031E" w14:textId="55E0637B" w:rsidR="00373E0C" w:rsidRPr="00150A7C" w:rsidRDefault="00373E0C" w:rsidP="00AD7AA1">
      <w:pPr>
        <w:spacing w:before="60" w:after="0" w:line="240" w:lineRule="auto"/>
        <w:ind w:firstLine="567"/>
        <w:jc w:val="both"/>
        <w:rPr>
          <w:rFonts w:ascii="Times New Roman" w:hAnsi="Times New Roman" w:cs="Times New Roman"/>
          <w:bCs/>
          <w:i/>
          <w:iCs/>
          <w:sz w:val="28"/>
          <w:szCs w:val="28"/>
        </w:rPr>
      </w:pPr>
      <w:r w:rsidRPr="00150A7C">
        <w:rPr>
          <w:rFonts w:ascii="Times New Roman" w:hAnsi="Times New Roman" w:cs="Times New Roman"/>
          <w:bCs/>
          <w:i/>
          <w:iCs/>
          <w:sz w:val="28"/>
          <w:szCs w:val="28"/>
        </w:rPr>
        <w:t>3.</w:t>
      </w:r>
      <w:r w:rsidR="00AD7AA1" w:rsidRPr="00150A7C">
        <w:rPr>
          <w:rFonts w:ascii="Times New Roman" w:hAnsi="Times New Roman" w:cs="Times New Roman"/>
          <w:bCs/>
          <w:i/>
          <w:iCs/>
          <w:sz w:val="28"/>
          <w:szCs w:val="28"/>
        </w:rPr>
        <w:t> </w:t>
      </w:r>
      <w:r w:rsidRPr="00150A7C">
        <w:rPr>
          <w:rFonts w:ascii="Times New Roman" w:hAnsi="Times New Roman" w:cs="Times New Roman"/>
          <w:bCs/>
          <w:i/>
          <w:iCs/>
          <w:sz w:val="28"/>
          <w:szCs w:val="28"/>
        </w:rPr>
        <w:t>Налагодження співпраці та взаємодії між Комісією та іншими державними органами, громадськістю, а також медіа у сфері протидії іноземному втручанню у вибори</w:t>
      </w:r>
    </w:p>
    <w:p w14:paraId="4925ADCE" w14:textId="77A07C46" w:rsidR="00373E0C" w:rsidRPr="00150A7C" w:rsidRDefault="00373E0C" w:rsidP="00AD7AA1">
      <w:pPr>
        <w:spacing w:before="60" w:after="0" w:line="240" w:lineRule="auto"/>
        <w:ind w:firstLine="567"/>
        <w:jc w:val="both"/>
        <w:rPr>
          <w:rFonts w:ascii="Times New Roman" w:hAnsi="Times New Roman" w:cs="Times New Roman"/>
          <w:bCs/>
          <w:sz w:val="28"/>
          <w:szCs w:val="28"/>
        </w:rPr>
      </w:pPr>
      <w:r w:rsidRPr="00150A7C">
        <w:rPr>
          <w:rFonts w:ascii="Times New Roman" w:hAnsi="Times New Roman" w:cs="Times New Roman"/>
          <w:bCs/>
          <w:sz w:val="28"/>
          <w:szCs w:val="28"/>
        </w:rPr>
        <w:t xml:space="preserve">Налагодження ефективної співпраці та взаємодії між Центральною виборчою комісією, державними органами, громадськістю, а також медіа є одним </w:t>
      </w:r>
      <w:r w:rsidRPr="00150A7C">
        <w:rPr>
          <w:rFonts w:ascii="Times New Roman" w:hAnsi="Times New Roman" w:cs="Times New Roman"/>
          <w:bCs/>
          <w:sz w:val="28"/>
          <w:szCs w:val="28"/>
        </w:rPr>
        <w:lastRenderedPageBreak/>
        <w:t xml:space="preserve">із ключових елементів забезпечення формування стійкості держави до майбутніх проявів іноземного втручання у вибори. Така співпраця і взаємодія </w:t>
      </w:r>
      <w:r w:rsidR="00E94016" w:rsidRPr="00150A7C">
        <w:rPr>
          <w:rFonts w:ascii="Times New Roman" w:hAnsi="Times New Roman" w:cs="Times New Roman"/>
          <w:bCs/>
          <w:sz w:val="28"/>
          <w:szCs w:val="28"/>
        </w:rPr>
        <w:t xml:space="preserve">дадуть змогу </w:t>
      </w:r>
      <w:r w:rsidRPr="00150A7C">
        <w:rPr>
          <w:rFonts w:ascii="Times New Roman" w:hAnsi="Times New Roman" w:cs="Times New Roman"/>
          <w:bCs/>
          <w:sz w:val="28"/>
          <w:szCs w:val="28"/>
        </w:rPr>
        <w:t>своєчасно виявляти загрози іноземного втручання, забезпечувати оперативний обмін інформацією, координувати зусилля з питань  протидії іноземному втручанн</w:t>
      </w:r>
      <w:r w:rsidR="00FD551B" w:rsidRPr="00150A7C">
        <w:rPr>
          <w:rFonts w:ascii="Times New Roman" w:hAnsi="Times New Roman" w:cs="Times New Roman"/>
          <w:bCs/>
          <w:sz w:val="28"/>
          <w:szCs w:val="28"/>
        </w:rPr>
        <w:t>ю</w:t>
      </w:r>
      <w:r w:rsidRPr="00150A7C">
        <w:rPr>
          <w:rFonts w:ascii="Times New Roman" w:hAnsi="Times New Roman" w:cs="Times New Roman"/>
          <w:bCs/>
          <w:sz w:val="28"/>
          <w:szCs w:val="28"/>
        </w:rPr>
        <w:t xml:space="preserve"> у вибори в Україні, а також загалом підвищувати загальну ефективність діяльності державних інституцій у цій сфері.</w:t>
      </w:r>
    </w:p>
    <w:p w14:paraId="2B18CFF9" w14:textId="77E1410C" w:rsidR="00373E0C" w:rsidRPr="00150A7C" w:rsidRDefault="00373E0C" w:rsidP="00AD7AA1">
      <w:pPr>
        <w:spacing w:before="60" w:after="0" w:line="240" w:lineRule="auto"/>
        <w:ind w:firstLine="567"/>
        <w:jc w:val="both"/>
        <w:rPr>
          <w:rFonts w:ascii="Times New Roman" w:hAnsi="Times New Roman" w:cs="Times New Roman"/>
          <w:bCs/>
          <w:sz w:val="28"/>
          <w:szCs w:val="28"/>
        </w:rPr>
      </w:pPr>
      <w:r w:rsidRPr="00150A7C">
        <w:rPr>
          <w:rFonts w:ascii="Times New Roman" w:hAnsi="Times New Roman" w:cs="Times New Roman"/>
          <w:bCs/>
          <w:sz w:val="28"/>
          <w:szCs w:val="28"/>
        </w:rPr>
        <w:t>Загальноєвропейські підходи до протидії гібридним загрозам передбачають застосування принципу "залучення всього суспільства" (</w:t>
      </w:r>
      <w:proofErr w:type="spellStart"/>
      <w:r w:rsidRPr="00150A7C">
        <w:rPr>
          <w:rFonts w:ascii="Times New Roman" w:hAnsi="Times New Roman" w:cs="Times New Roman"/>
          <w:bCs/>
          <w:sz w:val="28"/>
          <w:szCs w:val="28"/>
        </w:rPr>
        <w:t>whole-of-society</w:t>
      </w:r>
      <w:proofErr w:type="spellEnd"/>
      <w:r w:rsidRPr="00150A7C">
        <w:rPr>
          <w:rFonts w:ascii="Times New Roman" w:hAnsi="Times New Roman" w:cs="Times New Roman"/>
          <w:bCs/>
          <w:sz w:val="28"/>
          <w:szCs w:val="28"/>
        </w:rPr>
        <w:t xml:space="preserve"> </w:t>
      </w:r>
      <w:proofErr w:type="spellStart"/>
      <w:r w:rsidRPr="00150A7C">
        <w:rPr>
          <w:rFonts w:ascii="Times New Roman" w:hAnsi="Times New Roman" w:cs="Times New Roman"/>
          <w:bCs/>
          <w:sz w:val="28"/>
          <w:szCs w:val="28"/>
        </w:rPr>
        <w:t>approach</w:t>
      </w:r>
      <w:proofErr w:type="spellEnd"/>
      <w:r w:rsidRPr="00150A7C">
        <w:rPr>
          <w:rFonts w:ascii="Times New Roman" w:hAnsi="Times New Roman" w:cs="Times New Roman"/>
          <w:bCs/>
          <w:sz w:val="28"/>
          <w:szCs w:val="28"/>
        </w:rPr>
        <w:t xml:space="preserve">), який означає, що для досягнення певної мети активно залучаються </w:t>
      </w:r>
      <w:r w:rsidR="008A7C01" w:rsidRPr="00150A7C">
        <w:rPr>
          <w:rFonts w:ascii="Times New Roman" w:hAnsi="Times New Roman" w:cs="Times New Roman"/>
          <w:bCs/>
          <w:sz w:val="28"/>
          <w:szCs w:val="28"/>
        </w:rPr>
        <w:t>в</w:t>
      </w:r>
      <w:r w:rsidRPr="00150A7C">
        <w:rPr>
          <w:rFonts w:ascii="Times New Roman" w:hAnsi="Times New Roman" w:cs="Times New Roman"/>
          <w:bCs/>
          <w:sz w:val="28"/>
          <w:szCs w:val="28"/>
        </w:rPr>
        <w:t xml:space="preserve">сі складові суспільства, а не лише державні органи. Впровадження цього принципу в Україні сприятиме адаптації найкращих європейських практик у сфері протидії іноземному втручанню у вибори та </w:t>
      </w:r>
      <w:r w:rsidR="00790484" w:rsidRPr="00150A7C">
        <w:rPr>
          <w:rFonts w:ascii="Times New Roman" w:hAnsi="Times New Roman" w:cs="Times New Roman"/>
          <w:bCs/>
          <w:sz w:val="28"/>
          <w:szCs w:val="28"/>
        </w:rPr>
        <w:t xml:space="preserve">дасть змогу </w:t>
      </w:r>
      <w:r w:rsidRPr="00150A7C">
        <w:rPr>
          <w:rFonts w:ascii="Times New Roman" w:hAnsi="Times New Roman" w:cs="Times New Roman"/>
          <w:bCs/>
          <w:sz w:val="28"/>
          <w:szCs w:val="28"/>
        </w:rPr>
        <w:t>посилити стійкість демократичних процесів.</w:t>
      </w:r>
    </w:p>
    <w:p w14:paraId="718F6887" w14:textId="24F28F12" w:rsidR="00373E0C" w:rsidRPr="00150A7C" w:rsidRDefault="00373E0C" w:rsidP="00AD7AA1">
      <w:pPr>
        <w:spacing w:before="60" w:after="0" w:line="240" w:lineRule="auto"/>
        <w:ind w:firstLine="567"/>
        <w:jc w:val="both"/>
        <w:rPr>
          <w:rFonts w:ascii="Times New Roman" w:hAnsi="Times New Roman" w:cs="Times New Roman"/>
          <w:bCs/>
          <w:sz w:val="28"/>
          <w:szCs w:val="28"/>
        </w:rPr>
      </w:pPr>
      <w:r w:rsidRPr="00150A7C">
        <w:rPr>
          <w:rFonts w:ascii="Times New Roman" w:hAnsi="Times New Roman" w:cs="Times New Roman"/>
          <w:bCs/>
          <w:sz w:val="28"/>
          <w:szCs w:val="28"/>
        </w:rPr>
        <w:t>Комісія в рамках реалізації такої діяльності може ініціювати створення спеціальних робочих груп за участю державних органів, установ, інститутів громадянського суспільства. До складу таких робочих груп можуть входити, зокрема, представники Служби безпеки України, Служби зовнішньої розвідки України, Міністерства внутрішніх справ України, Міністерства закордонних справ України, Міністерства культури України, Адміністрації Державної служби спеціального зв’язку та захисту інформації України, Національної поліції України, Національного агентства з питань запобігання корупції, Національної ради України з питань телебачення і радіомовлення, Центру протидії дезінформації, Центру стратегічних комунікацій</w:t>
      </w:r>
      <w:r w:rsidR="00E64E87" w:rsidRPr="00150A7C">
        <w:rPr>
          <w:rFonts w:ascii="Times New Roman" w:hAnsi="Times New Roman" w:cs="Times New Roman"/>
          <w:bCs/>
          <w:sz w:val="28"/>
          <w:szCs w:val="28"/>
        </w:rPr>
        <w:t xml:space="preserve">, Національного координаційного центру </w:t>
      </w:r>
      <w:proofErr w:type="spellStart"/>
      <w:r w:rsidR="00E64E87" w:rsidRPr="00150A7C">
        <w:rPr>
          <w:rFonts w:ascii="Times New Roman" w:hAnsi="Times New Roman" w:cs="Times New Roman"/>
          <w:bCs/>
          <w:sz w:val="28"/>
          <w:szCs w:val="28"/>
        </w:rPr>
        <w:t>кібербезпеки</w:t>
      </w:r>
      <w:proofErr w:type="spellEnd"/>
      <w:r w:rsidR="00E64E87" w:rsidRPr="00150A7C">
        <w:rPr>
          <w:rFonts w:ascii="Times New Roman" w:hAnsi="Times New Roman" w:cs="Times New Roman"/>
          <w:bCs/>
          <w:sz w:val="28"/>
          <w:szCs w:val="28"/>
        </w:rPr>
        <w:t xml:space="preserve">, Національної команди реагування на </w:t>
      </w:r>
      <w:proofErr w:type="spellStart"/>
      <w:r w:rsidR="00E64E87" w:rsidRPr="00150A7C">
        <w:rPr>
          <w:rFonts w:ascii="Times New Roman" w:hAnsi="Times New Roman" w:cs="Times New Roman"/>
          <w:bCs/>
          <w:sz w:val="28"/>
          <w:szCs w:val="28"/>
        </w:rPr>
        <w:t>кіберінциденти</w:t>
      </w:r>
      <w:proofErr w:type="spellEnd"/>
      <w:r w:rsidR="00E64E87" w:rsidRPr="00150A7C">
        <w:rPr>
          <w:rFonts w:ascii="Times New Roman" w:hAnsi="Times New Roman" w:cs="Times New Roman"/>
          <w:bCs/>
          <w:sz w:val="28"/>
          <w:szCs w:val="28"/>
        </w:rPr>
        <w:t xml:space="preserve">, кібератаки, </w:t>
      </w:r>
      <w:proofErr w:type="spellStart"/>
      <w:r w:rsidR="00E64E87" w:rsidRPr="00150A7C">
        <w:rPr>
          <w:rFonts w:ascii="Times New Roman" w:hAnsi="Times New Roman" w:cs="Times New Roman"/>
          <w:bCs/>
          <w:sz w:val="28"/>
          <w:szCs w:val="28"/>
        </w:rPr>
        <w:t>кіберзагрози</w:t>
      </w:r>
      <w:proofErr w:type="spellEnd"/>
      <w:r w:rsidR="00E64E87" w:rsidRPr="00150A7C">
        <w:rPr>
          <w:rFonts w:ascii="Times New Roman" w:hAnsi="Times New Roman" w:cs="Times New Roman"/>
          <w:bCs/>
          <w:sz w:val="28"/>
          <w:szCs w:val="28"/>
        </w:rPr>
        <w:t xml:space="preserve"> </w:t>
      </w:r>
      <w:r w:rsidR="00686E2D" w:rsidRPr="00150A7C">
        <w:rPr>
          <w:rFonts w:ascii="Times New Roman" w:hAnsi="Times New Roman" w:cs="Times New Roman"/>
          <w:bCs/>
          <w:sz w:val="28"/>
          <w:szCs w:val="28"/>
        </w:rPr>
        <w:t>(</w:t>
      </w:r>
      <w:r w:rsidR="00E64E87" w:rsidRPr="00150A7C">
        <w:rPr>
          <w:rFonts w:ascii="Times New Roman" w:hAnsi="Times New Roman" w:cs="Times New Roman"/>
          <w:bCs/>
          <w:sz w:val="28"/>
          <w:szCs w:val="28"/>
        </w:rPr>
        <w:t>CERT-UA</w:t>
      </w:r>
      <w:r w:rsidR="00686E2D" w:rsidRPr="00150A7C">
        <w:rPr>
          <w:rFonts w:ascii="Times New Roman" w:hAnsi="Times New Roman" w:cs="Times New Roman"/>
          <w:bCs/>
          <w:sz w:val="28"/>
          <w:szCs w:val="28"/>
        </w:rPr>
        <w:t>)</w:t>
      </w:r>
      <w:r w:rsidRPr="00150A7C">
        <w:rPr>
          <w:rFonts w:ascii="Times New Roman" w:hAnsi="Times New Roman" w:cs="Times New Roman"/>
          <w:bCs/>
          <w:sz w:val="28"/>
          <w:szCs w:val="28"/>
        </w:rPr>
        <w:t>.</w:t>
      </w:r>
    </w:p>
    <w:p w14:paraId="4486158D" w14:textId="0E7ADC13" w:rsidR="00373E0C" w:rsidRPr="00150A7C" w:rsidRDefault="00373E0C" w:rsidP="00AD7AA1">
      <w:pPr>
        <w:spacing w:before="60" w:after="0" w:line="240" w:lineRule="auto"/>
        <w:ind w:firstLine="567"/>
        <w:jc w:val="both"/>
        <w:rPr>
          <w:rFonts w:ascii="Times New Roman" w:hAnsi="Times New Roman" w:cs="Times New Roman"/>
          <w:bCs/>
          <w:sz w:val="28"/>
          <w:szCs w:val="28"/>
        </w:rPr>
      </w:pPr>
      <w:r w:rsidRPr="00150A7C">
        <w:rPr>
          <w:rFonts w:ascii="Times New Roman" w:hAnsi="Times New Roman" w:cs="Times New Roman"/>
          <w:bCs/>
          <w:sz w:val="28"/>
          <w:szCs w:val="28"/>
        </w:rPr>
        <w:t xml:space="preserve">Діяльність </w:t>
      </w:r>
      <w:r w:rsidR="00790484" w:rsidRPr="00150A7C">
        <w:rPr>
          <w:rFonts w:ascii="Times New Roman" w:hAnsi="Times New Roman" w:cs="Times New Roman"/>
          <w:bCs/>
          <w:sz w:val="28"/>
          <w:szCs w:val="28"/>
        </w:rPr>
        <w:t xml:space="preserve">цих </w:t>
      </w:r>
      <w:r w:rsidRPr="00150A7C">
        <w:rPr>
          <w:rFonts w:ascii="Times New Roman" w:hAnsi="Times New Roman" w:cs="Times New Roman"/>
          <w:bCs/>
          <w:sz w:val="28"/>
          <w:szCs w:val="28"/>
        </w:rPr>
        <w:t>робочих груп сприятиме, зокрема:</w:t>
      </w:r>
    </w:p>
    <w:p w14:paraId="695539B1" w14:textId="755C5862" w:rsidR="00373E0C" w:rsidRPr="00150A7C" w:rsidRDefault="00373E0C" w:rsidP="00AD7AA1">
      <w:pPr>
        <w:spacing w:before="60" w:after="0" w:line="240" w:lineRule="auto"/>
        <w:ind w:firstLine="567"/>
        <w:jc w:val="both"/>
        <w:rPr>
          <w:rFonts w:ascii="Times New Roman" w:hAnsi="Times New Roman" w:cs="Times New Roman"/>
          <w:bCs/>
          <w:sz w:val="28"/>
          <w:szCs w:val="28"/>
        </w:rPr>
      </w:pPr>
      <w:r w:rsidRPr="00150A7C">
        <w:rPr>
          <w:rFonts w:ascii="Times New Roman" w:hAnsi="Times New Roman" w:cs="Times New Roman"/>
          <w:bCs/>
          <w:sz w:val="28"/>
          <w:szCs w:val="28"/>
        </w:rPr>
        <w:t>системній координації зусиль щодо виявлення, аналізу та реагування на загрози іноземного втручання у вибори;</w:t>
      </w:r>
    </w:p>
    <w:p w14:paraId="6872311A" w14:textId="08DE907C" w:rsidR="00373E0C" w:rsidRPr="00150A7C" w:rsidRDefault="00373E0C" w:rsidP="00AD7AA1">
      <w:pPr>
        <w:spacing w:before="60" w:after="0" w:line="240" w:lineRule="auto"/>
        <w:ind w:firstLine="567"/>
        <w:jc w:val="both"/>
        <w:rPr>
          <w:rFonts w:ascii="Times New Roman" w:eastAsia="Times New Roman" w:hAnsi="Times New Roman" w:cs="Times New Roman"/>
          <w:bCs/>
          <w:sz w:val="28"/>
          <w:szCs w:val="28"/>
        </w:rPr>
      </w:pPr>
      <w:r w:rsidRPr="00150A7C">
        <w:rPr>
          <w:rFonts w:ascii="Times New Roman" w:eastAsia="Times New Roman" w:hAnsi="Times New Roman" w:cs="Times New Roman"/>
          <w:bCs/>
          <w:sz w:val="28"/>
          <w:szCs w:val="28"/>
        </w:rPr>
        <w:t>документуванню протиправних дій, що створюватиме передумови для вжиття скоординованих заходів реагування;</w:t>
      </w:r>
    </w:p>
    <w:p w14:paraId="7BD9CAB8" w14:textId="271013B0" w:rsidR="00373E0C" w:rsidRPr="00150A7C" w:rsidRDefault="00373E0C" w:rsidP="00AD7AA1">
      <w:pPr>
        <w:spacing w:before="60" w:after="0" w:line="240" w:lineRule="auto"/>
        <w:ind w:firstLine="567"/>
        <w:jc w:val="both"/>
        <w:rPr>
          <w:rFonts w:ascii="Times New Roman" w:hAnsi="Times New Roman" w:cs="Times New Roman"/>
          <w:bCs/>
          <w:sz w:val="28"/>
          <w:szCs w:val="28"/>
        </w:rPr>
      </w:pPr>
      <w:r w:rsidRPr="00150A7C">
        <w:rPr>
          <w:rFonts w:ascii="Times New Roman" w:hAnsi="Times New Roman" w:cs="Times New Roman"/>
          <w:bCs/>
          <w:sz w:val="28"/>
          <w:szCs w:val="28"/>
        </w:rPr>
        <w:t>виробленню пропозицій для Центральної виборчої комісії щодо</w:t>
      </w:r>
      <w:r w:rsidR="00633D2C" w:rsidRPr="00150A7C">
        <w:rPr>
          <w:rFonts w:ascii="Times New Roman" w:hAnsi="Times New Roman" w:cs="Times New Roman"/>
          <w:bCs/>
          <w:sz w:val="28"/>
          <w:szCs w:val="28"/>
        </w:rPr>
        <w:t xml:space="preserve"> організаційних, комунікаційних і</w:t>
      </w:r>
      <w:r w:rsidRPr="00150A7C">
        <w:rPr>
          <w:rFonts w:ascii="Times New Roman" w:hAnsi="Times New Roman" w:cs="Times New Roman"/>
          <w:bCs/>
          <w:sz w:val="28"/>
          <w:szCs w:val="28"/>
        </w:rPr>
        <w:t xml:space="preserve"> технологічних </w:t>
      </w:r>
      <w:r w:rsidR="00633D2C" w:rsidRPr="00150A7C">
        <w:rPr>
          <w:rFonts w:ascii="Times New Roman" w:hAnsi="Times New Roman" w:cs="Times New Roman"/>
          <w:bCs/>
          <w:sz w:val="28"/>
          <w:szCs w:val="28"/>
        </w:rPr>
        <w:t>заходів, спрямованих на підвищення</w:t>
      </w:r>
      <w:r w:rsidR="009B37CC" w:rsidRPr="00150A7C">
        <w:rPr>
          <w:rFonts w:ascii="Times New Roman" w:hAnsi="Times New Roman" w:cs="Times New Roman"/>
          <w:bCs/>
          <w:sz w:val="28"/>
          <w:szCs w:val="28"/>
        </w:rPr>
        <w:t xml:space="preserve"> стійкості виборчого процесу до </w:t>
      </w:r>
      <w:r w:rsidRPr="00150A7C">
        <w:rPr>
          <w:rFonts w:ascii="Times New Roman" w:hAnsi="Times New Roman" w:cs="Times New Roman"/>
          <w:bCs/>
          <w:sz w:val="28"/>
          <w:szCs w:val="28"/>
        </w:rPr>
        <w:t>інформаційни</w:t>
      </w:r>
      <w:r w:rsidR="009B37CC" w:rsidRPr="00150A7C">
        <w:rPr>
          <w:rFonts w:ascii="Times New Roman" w:hAnsi="Times New Roman" w:cs="Times New Roman"/>
          <w:bCs/>
          <w:sz w:val="28"/>
          <w:szCs w:val="28"/>
        </w:rPr>
        <w:t>х</w:t>
      </w:r>
      <w:r w:rsidRPr="00150A7C">
        <w:rPr>
          <w:rFonts w:ascii="Times New Roman" w:hAnsi="Times New Roman" w:cs="Times New Roman"/>
          <w:bCs/>
          <w:sz w:val="28"/>
          <w:szCs w:val="28"/>
        </w:rPr>
        <w:t xml:space="preserve"> і </w:t>
      </w:r>
      <w:proofErr w:type="spellStart"/>
      <w:r w:rsidRPr="00150A7C">
        <w:rPr>
          <w:rFonts w:ascii="Times New Roman" w:hAnsi="Times New Roman" w:cs="Times New Roman"/>
          <w:bCs/>
          <w:sz w:val="28"/>
          <w:szCs w:val="28"/>
        </w:rPr>
        <w:t>кіберзагроз</w:t>
      </w:r>
      <w:proofErr w:type="spellEnd"/>
      <w:r w:rsidRPr="00150A7C">
        <w:rPr>
          <w:rFonts w:ascii="Times New Roman" w:hAnsi="Times New Roman" w:cs="Times New Roman"/>
          <w:bCs/>
          <w:sz w:val="28"/>
          <w:szCs w:val="28"/>
        </w:rPr>
        <w:t xml:space="preserve">; </w:t>
      </w:r>
    </w:p>
    <w:p w14:paraId="6D42F3FF" w14:textId="7F2B0168" w:rsidR="00373E0C" w:rsidRPr="00150A7C" w:rsidRDefault="00373E0C" w:rsidP="00AD7AA1">
      <w:pPr>
        <w:spacing w:before="60" w:after="0" w:line="240" w:lineRule="auto"/>
        <w:ind w:firstLine="567"/>
        <w:jc w:val="both"/>
        <w:rPr>
          <w:rFonts w:ascii="Times New Roman" w:hAnsi="Times New Roman" w:cs="Times New Roman"/>
          <w:bCs/>
          <w:sz w:val="28"/>
          <w:szCs w:val="28"/>
        </w:rPr>
      </w:pPr>
      <w:r w:rsidRPr="00150A7C">
        <w:rPr>
          <w:rFonts w:ascii="Times New Roman" w:hAnsi="Times New Roman" w:cs="Times New Roman"/>
          <w:bCs/>
          <w:sz w:val="28"/>
          <w:szCs w:val="28"/>
        </w:rPr>
        <w:t>обміну інформацією та досвідом для підвищення ефективності впровадження заходів із захисту виборчого процесу від іноземного втручання.</w:t>
      </w:r>
    </w:p>
    <w:p w14:paraId="5EB4CCD7" w14:textId="747DD76C" w:rsidR="00373E0C" w:rsidRPr="00150A7C" w:rsidRDefault="00790484" w:rsidP="00AD7AA1">
      <w:pPr>
        <w:spacing w:before="60" w:after="0" w:line="240" w:lineRule="auto"/>
        <w:ind w:firstLine="567"/>
        <w:jc w:val="both"/>
        <w:rPr>
          <w:rFonts w:ascii="Times New Roman" w:hAnsi="Times New Roman" w:cs="Times New Roman"/>
          <w:bCs/>
          <w:sz w:val="28"/>
          <w:szCs w:val="28"/>
        </w:rPr>
      </w:pPr>
      <w:r w:rsidRPr="00150A7C">
        <w:rPr>
          <w:rFonts w:ascii="Times New Roman" w:hAnsi="Times New Roman" w:cs="Times New Roman"/>
          <w:bCs/>
          <w:sz w:val="28"/>
          <w:szCs w:val="28"/>
        </w:rPr>
        <w:t>К</w:t>
      </w:r>
      <w:r w:rsidR="00373E0C" w:rsidRPr="00150A7C">
        <w:rPr>
          <w:rFonts w:ascii="Times New Roman" w:hAnsi="Times New Roman" w:cs="Times New Roman"/>
          <w:bCs/>
          <w:sz w:val="28"/>
          <w:szCs w:val="28"/>
        </w:rPr>
        <w:t xml:space="preserve">омісія також у межах своєї компетенції готова брати участь </w:t>
      </w:r>
      <w:r w:rsidRPr="00150A7C">
        <w:rPr>
          <w:rFonts w:ascii="Times New Roman" w:hAnsi="Times New Roman" w:cs="Times New Roman"/>
          <w:bCs/>
          <w:sz w:val="28"/>
          <w:szCs w:val="28"/>
        </w:rPr>
        <w:t>в</w:t>
      </w:r>
      <w:r w:rsidR="00373E0C" w:rsidRPr="00150A7C">
        <w:rPr>
          <w:rFonts w:ascii="Times New Roman" w:hAnsi="Times New Roman" w:cs="Times New Roman"/>
          <w:bCs/>
          <w:sz w:val="28"/>
          <w:szCs w:val="28"/>
        </w:rPr>
        <w:t xml:space="preserve"> інших </w:t>
      </w:r>
      <w:proofErr w:type="spellStart"/>
      <w:r w:rsidR="00373E0C" w:rsidRPr="00150A7C">
        <w:rPr>
          <w:rFonts w:ascii="Times New Roman" w:hAnsi="Times New Roman" w:cs="Times New Roman"/>
          <w:bCs/>
          <w:sz w:val="28"/>
          <w:szCs w:val="28"/>
        </w:rPr>
        <w:t>проєктах</w:t>
      </w:r>
      <w:proofErr w:type="spellEnd"/>
      <w:r w:rsidR="00373E0C" w:rsidRPr="00150A7C">
        <w:rPr>
          <w:rFonts w:ascii="Times New Roman" w:hAnsi="Times New Roman" w:cs="Times New Roman"/>
          <w:bCs/>
          <w:sz w:val="28"/>
          <w:szCs w:val="28"/>
        </w:rPr>
        <w:t>, ініційованих державними органами, громадськими об’єднаннями та медіа, що мають на меті координацію зусиль щодо протидії різним формам іноземного втручання, створення ефективної системи комунікацій, оцінку та моніторинг зовнішніх загроз, підвищення рівня поінформованості громадян, а також забезпечення захисту демократичних процесів в Україні загалом.</w:t>
      </w:r>
    </w:p>
    <w:p w14:paraId="75BDB63A" w14:textId="105E27BB" w:rsidR="00373E0C" w:rsidRPr="00150A7C" w:rsidRDefault="00373E0C" w:rsidP="00AD7AA1">
      <w:pPr>
        <w:spacing w:before="60" w:after="0" w:line="240" w:lineRule="auto"/>
        <w:ind w:firstLine="567"/>
        <w:jc w:val="both"/>
        <w:rPr>
          <w:rFonts w:ascii="Times New Roman" w:hAnsi="Times New Roman" w:cs="Times New Roman"/>
          <w:bCs/>
          <w:i/>
          <w:iCs/>
          <w:sz w:val="28"/>
          <w:szCs w:val="28"/>
        </w:rPr>
      </w:pPr>
      <w:r w:rsidRPr="00150A7C">
        <w:rPr>
          <w:rFonts w:ascii="Times New Roman" w:hAnsi="Times New Roman" w:cs="Times New Roman"/>
          <w:bCs/>
          <w:i/>
          <w:iCs/>
          <w:sz w:val="28"/>
          <w:szCs w:val="28"/>
        </w:rPr>
        <w:t>4.</w:t>
      </w:r>
      <w:r w:rsidR="00AD7AA1" w:rsidRPr="00150A7C">
        <w:rPr>
          <w:rFonts w:ascii="Times New Roman" w:hAnsi="Times New Roman" w:cs="Times New Roman"/>
          <w:bCs/>
          <w:i/>
          <w:iCs/>
          <w:sz w:val="28"/>
          <w:szCs w:val="28"/>
        </w:rPr>
        <w:t> </w:t>
      </w:r>
      <w:r w:rsidRPr="00150A7C">
        <w:rPr>
          <w:rFonts w:ascii="Times New Roman" w:hAnsi="Times New Roman" w:cs="Times New Roman"/>
          <w:bCs/>
          <w:i/>
          <w:iCs/>
          <w:sz w:val="28"/>
          <w:szCs w:val="28"/>
        </w:rPr>
        <w:t>Посилення міжнародної комунікації та співпраці</w:t>
      </w:r>
    </w:p>
    <w:p w14:paraId="2F1664AF" w14:textId="230AAF63" w:rsidR="00373E0C" w:rsidRPr="00150A7C" w:rsidRDefault="00373E0C" w:rsidP="00AD7AA1">
      <w:pPr>
        <w:spacing w:before="60" w:after="0" w:line="240" w:lineRule="auto"/>
        <w:ind w:firstLine="567"/>
        <w:jc w:val="both"/>
        <w:rPr>
          <w:rFonts w:ascii="Times New Roman" w:hAnsi="Times New Roman" w:cs="Times New Roman"/>
          <w:bCs/>
          <w:sz w:val="28"/>
          <w:szCs w:val="28"/>
        </w:rPr>
      </w:pPr>
      <w:r w:rsidRPr="00150A7C">
        <w:rPr>
          <w:rFonts w:ascii="Times New Roman" w:hAnsi="Times New Roman" w:cs="Times New Roman"/>
          <w:bCs/>
          <w:sz w:val="28"/>
          <w:szCs w:val="28"/>
        </w:rPr>
        <w:lastRenderedPageBreak/>
        <w:t xml:space="preserve">Посилення міжнародної комунікації, координації та співпраці </w:t>
      </w:r>
      <w:r w:rsidR="00AC4D32" w:rsidRPr="00150A7C">
        <w:rPr>
          <w:rFonts w:ascii="Times New Roman" w:hAnsi="Times New Roman" w:cs="Times New Roman"/>
          <w:bCs/>
          <w:sz w:val="28"/>
          <w:szCs w:val="28"/>
        </w:rPr>
        <w:t xml:space="preserve">– </w:t>
      </w:r>
      <w:r w:rsidRPr="00150A7C">
        <w:rPr>
          <w:rFonts w:ascii="Times New Roman" w:hAnsi="Times New Roman" w:cs="Times New Roman"/>
          <w:bCs/>
          <w:sz w:val="28"/>
          <w:szCs w:val="28"/>
        </w:rPr>
        <w:t>важлив</w:t>
      </w:r>
      <w:r w:rsidR="00AC4D32" w:rsidRPr="00150A7C">
        <w:rPr>
          <w:rFonts w:ascii="Times New Roman" w:hAnsi="Times New Roman" w:cs="Times New Roman"/>
          <w:bCs/>
          <w:sz w:val="28"/>
          <w:szCs w:val="28"/>
        </w:rPr>
        <w:t>а</w:t>
      </w:r>
      <w:r w:rsidRPr="00150A7C">
        <w:rPr>
          <w:rFonts w:ascii="Times New Roman" w:hAnsi="Times New Roman" w:cs="Times New Roman"/>
          <w:bCs/>
          <w:sz w:val="28"/>
          <w:szCs w:val="28"/>
        </w:rPr>
        <w:t xml:space="preserve"> передумов</w:t>
      </w:r>
      <w:r w:rsidR="00AC4D32" w:rsidRPr="00150A7C">
        <w:rPr>
          <w:rFonts w:ascii="Times New Roman" w:hAnsi="Times New Roman" w:cs="Times New Roman"/>
          <w:bCs/>
          <w:sz w:val="28"/>
          <w:szCs w:val="28"/>
        </w:rPr>
        <w:t>а</w:t>
      </w:r>
      <w:r w:rsidRPr="00150A7C">
        <w:rPr>
          <w:rFonts w:ascii="Times New Roman" w:hAnsi="Times New Roman" w:cs="Times New Roman"/>
          <w:bCs/>
          <w:sz w:val="28"/>
          <w:szCs w:val="28"/>
        </w:rPr>
        <w:t xml:space="preserve"> зміцнення стійкості виборчих процесів до різних форм і методів іноземного втручання, у тому числі координованих інформаційних маніпуляцій, </w:t>
      </w:r>
      <w:proofErr w:type="spellStart"/>
      <w:r w:rsidRPr="00150A7C">
        <w:rPr>
          <w:rFonts w:ascii="Times New Roman" w:hAnsi="Times New Roman" w:cs="Times New Roman"/>
          <w:bCs/>
          <w:sz w:val="28"/>
          <w:szCs w:val="28"/>
        </w:rPr>
        <w:t>дезінформаційних</w:t>
      </w:r>
      <w:proofErr w:type="spellEnd"/>
      <w:r w:rsidRPr="00150A7C">
        <w:rPr>
          <w:rFonts w:ascii="Times New Roman" w:hAnsi="Times New Roman" w:cs="Times New Roman"/>
          <w:bCs/>
          <w:sz w:val="28"/>
          <w:szCs w:val="28"/>
        </w:rPr>
        <w:t xml:space="preserve"> кампаній та інших гібридних загроз.</w:t>
      </w:r>
    </w:p>
    <w:p w14:paraId="09215609" w14:textId="3741CEDB" w:rsidR="00373E0C" w:rsidRPr="00150A7C" w:rsidRDefault="00373E0C" w:rsidP="00AD7AA1">
      <w:pPr>
        <w:spacing w:before="60" w:after="0" w:line="240" w:lineRule="auto"/>
        <w:ind w:firstLine="567"/>
        <w:jc w:val="both"/>
        <w:rPr>
          <w:rFonts w:ascii="Times New Roman" w:hAnsi="Times New Roman" w:cs="Times New Roman"/>
          <w:bCs/>
          <w:sz w:val="28"/>
          <w:szCs w:val="28"/>
        </w:rPr>
      </w:pPr>
      <w:r w:rsidRPr="00150A7C">
        <w:rPr>
          <w:rFonts w:ascii="Times New Roman" w:hAnsi="Times New Roman" w:cs="Times New Roman"/>
          <w:bCs/>
          <w:sz w:val="28"/>
          <w:szCs w:val="28"/>
        </w:rPr>
        <w:t xml:space="preserve">Центральна виборча комісія </w:t>
      </w:r>
      <w:r w:rsidR="00150A7C">
        <w:rPr>
          <w:rFonts w:ascii="Times New Roman" w:hAnsi="Times New Roman" w:cs="Times New Roman"/>
          <w:bCs/>
          <w:sz w:val="28"/>
          <w:szCs w:val="28"/>
        </w:rPr>
        <w:t>в</w:t>
      </w:r>
      <w:r w:rsidRPr="00150A7C">
        <w:rPr>
          <w:rFonts w:ascii="Times New Roman" w:hAnsi="Times New Roman" w:cs="Times New Roman"/>
          <w:bCs/>
          <w:sz w:val="28"/>
          <w:szCs w:val="28"/>
        </w:rPr>
        <w:t xml:space="preserve"> межах повноважень та </w:t>
      </w:r>
      <w:r w:rsidR="0030439C" w:rsidRPr="00150A7C">
        <w:rPr>
          <w:rFonts w:ascii="Times New Roman" w:hAnsi="Times New Roman" w:cs="Times New Roman"/>
          <w:bCs/>
          <w:sz w:val="28"/>
          <w:szCs w:val="28"/>
        </w:rPr>
        <w:t>в</w:t>
      </w:r>
      <w:r w:rsidRPr="00150A7C">
        <w:rPr>
          <w:rFonts w:ascii="Times New Roman" w:hAnsi="Times New Roman" w:cs="Times New Roman"/>
          <w:bCs/>
          <w:sz w:val="28"/>
          <w:szCs w:val="28"/>
        </w:rPr>
        <w:t xml:space="preserve"> партнерстві з іншими державними інституціями сприятиме застосуванню під час післявоєнних та інших виборів в Україні міжнародних механізмів протидії зовнішньому втручанню </w:t>
      </w:r>
      <w:r w:rsidR="0030439C" w:rsidRPr="00150A7C">
        <w:rPr>
          <w:rFonts w:ascii="Times New Roman" w:hAnsi="Times New Roman" w:cs="Times New Roman"/>
          <w:bCs/>
          <w:sz w:val="28"/>
          <w:szCs w:val="28"/>
        </w:rPr>
        <w:t>в</w:t>
      </w:r>
      <w:r w:rsidRPr="00150A7C">
        <w:rPr>
          <w:rFonts w:ascii="Times New Roman" w:hAnsi="Times New Roman" w:cs="Times New Roman"/>
          <w:bCs/>
          <w:sz w:val="28"/>
          <w:szCs w:val="28"/>
        </w:rPr>
        <w:t xml:space="preserve"> демократичні процеси. Такий підхід є необхідним з огляду на транскордонний характер значної частини проявів втручання з боку недемократичних режимів, які залучають до цього велику кількість третіх юридичних і фізичних осіб.</w:t>
      </w:r>
    </w:p>
    <w:p w14:paraId="10EE4BC3" w14:textId="6C03F5A8" w:rsidR="00373E0C" w:rsidRPr="00150A7C" w:rsidRDefault="00373E0C" w:rsidP="00AD7AA1">
      <w:pPr>
        <w:spacing w:before="60" w:after="0" w:line="240" w:lineRule="auto"/>
        <w:ind w:firstLine="567"/>
        <w:jc w:val="both"/>
        <w:rPr>
          <w:rFonts w:ascii="Times New Roman" w:hAnsi="Times New Roman" w:cs="Times New Roman"/>
          <w:bCs/>
          <w:sz w:val="28"/>
          <w:szCs w:val="28"/>
        </w:rPr>
      </w:pPr>
      <w:r w:rsidRPr="00150A7C">
        <w:rPr>
          <w:rFonts w:ascii="Times New Roman" w:hAnsi="Times New Roman" w:cs="Times New Roman"/>
          <w:bCs/>
          <w:sz w:val="28"/>
          <w:szCs w:val="28"/>
        </w:rPr>
        <w:t xml:space="preserve">У межах цього напряму </w:t>
      </w:r>
      <w:r w:rsidR="00AC4D32" w:rsidRPr="00150A7C">
        <w:rPr>
          <w:rFonts w:ascii="Times New Roman" w:hAnsi="Times New Roman" w:cs="Times New Roman"/>
          <w:bCs/>
          <w:sz w:val="28"/>
          <w:szCs w:val="28"/>
        </w:rPr>
        <w:t xml:space="preserve">Комісія </w:t>
      </w:r>
      <w:r w:rsidRPr="00150A7C">
        <w:rPr>
          <w:rFonts w:ascii="Times New Roman" w:hAnsi="Times New Roman" w:cs="Times New Roman"/>
          <w:bCs/>
          <w:sz w:val="28"/>
          <w:szCs w:val="28"/>
        </w:rPr>
        <w:t xml:space="preserve">розвиватиме взаємодію з органами адміністрування виборчих процесів іноземних держав, міжнародними організаціями та спеціалізованими мережами, мандат яких охоплює питання щодо забезпечення проведення вільних і чесних виборів, підвищення прозорості виборчих процесів та реагування на загрози, зокрема </w:t>
      </w:r>
      <w:proofErr w:type="spellStart"/>
      <w:r w:rsidRPr="00150A7C">
        <w:rPr>
          <w:rFonts w:ascii="Times New Roman" w:hAnsi="Times New Roman" w:cs="Times New Roman"/>
          <w:bCs/>
          <w:sz w:val="28"/>
          <w:szCs w:val="28"/>
        </w:rPr>
        <w:t>кібербезпеку</w:t>
      </w:r>
      <w:proofErr w:type="spellEnd"/>
      <w:r w:rsidRPr="00150A7C">
        <w:rPr>
          <w:rFonts w:ascii="Times New Roman" w:hAnsi="Times New Roman" w:cs="Times New Roman"/>
          <w:bCs/>
          <w:sz w:val="28"/>
          <w:szCs w:val="28"/>
        </w:rPr>
        <w:t xml:space="preserve">, захист від дезінформації та іноземних інформаційних маніпуляцій </w:t>
      </w:r>
      <w:r w:rsidR="00DB4488" w:rsidRPr="00150A7C">
        <w:rPr>
          <w:rFonts w:ascii="Times New Roman" w:hAnsi="Times New Roman" w:cs="Times New Roman"/>
          <w:bCs/>
          <w:sz w:val="28"/>
          <w:szCs w:val="28"/>
        </w:rPr>
        <w:t>і</w:t>
      </w:r>
      <w:r w:rsidRPr="00150A7C">
        <w:rPr>
          <w:rFonts w:ascii="Times New Roman" w:hAnsi="Times New Roman" w:cs="Times New Roman"/>
          <w:bCs/>
          <w:sz w:val="28"/>
          <w:szCs w:val="28"/>
        </w:rPr>
        <w:t xml:space="preserve"> втручання (FIMI). У</w:t>
      </w:r>
      <w:r w:rsidR="00150A7C">
        <w:rPr>
          <w:rFonts w:ascii="Times New Roman" w:hAnsi="Times New Roman" w:cs="Times New Roman"/>
          <w:bCs/>
          <w:sz w:val="28"/>
          <w:szCs w:val="28"/>
        </w:rPr>
        <w:t> </w:t>
      </w:r>
      <w:r w:rsidRPr="00150A7C">
        <w:rPr>
          <w:rFonts w:ascii="Times New Roman" w:hAnsi="Times New Roman" w:cs="Times New Roman"/>
          <w:bCs/>
          <w:sz w:val="28"/>
          <w:szCs w:val="28"/>
        </w:rPr>
        <w:t xml:space="preserve">рамках співпраці планується здійснення спільних заходів, реалізація кампаній, проведення тренінгів тощо.  </w:t>
      </w:r>
    </w:p>
    <w:p w14:paraId="21C380CB" w14:textId="77777777" w:rsidR="00373E0C" w:rsidRPr="00150A7C" w:rsidRDefault="00373E0C" w:rsidP="00AD7AA1">
      <w:pPr>
        <w:spacing w:before="60" w:after="0" w:line="240" w:lineRule="auto"/>
        <w:ind w:firstLine="567"/>
        <w:jc w:val="both"/>
        <w:rPr>
          <w:rFonts w:ascii="Times New Roman" w:hAnsi="Times New Roman" w:cs="Times New Roman"/>
          <w:bCs/>
          <w:sz w:val="28"/>
          <w:szCs w:val="28"/>
        </w:rPr>
      </w:pPr>
      <w:r w:rsidRPr="00150A7C">
        <w:rPr>
          <w:rFonts w:ascii="Times New Roman" w:hAnsi="Times New Roman" w:cs="Times New Roman"/>
          <w:bCs/>
          <w:sz w:val="28"/>
          <w:szCs w:val="28"/>
        </w:rPr>
        <w:t xml:space="preserve">У цьому контексті важливо вивчати та сприяти впровадженню потенціалу міжнародних механізмів протидії іноземному втручанню, зокрема: </w:t>
      </w:r>
    </w:p>
    <w:p w14:paraId="6430BD1E" w14:textId="1A55743E" w:rsidR="00373E0C" w:rsidRPr="00150A7C" w:rsidRDefault="00373E0C" w:rsidP="00AD7AA1">
      <w:pPr>
        <w:spacing w:before="60" w:after="0" w:line="240" w:lineRule="auto"/>
        <w:ind w:firstLine="567"/>
        <w:jc w:val="both"/>
        <w:rPr>
          <w:rFonts w:ascii="Times New Roman" w:hAnsi="Times New Roman" w:cs="Times New Roman"/>
          <w:bCs/>
          <w:sz w:val="28"/>
          <w:szCs w:val="28"/>
        </w:rPr>
      </w:pPr>
      <w:r w:rsidRPr="00150A7C">
        <w:rPr>
          <w:rFonts w:ascii="Times New Roman" w:hAnsi="Times New Roman" w:cs="Times New Roman"/>
          <w:bCs/>
          <w:sz w:val="28"/>
          <w:szCs w:val="28"/>
        </w:rPr>
        <w:t>Європейської мережі співпраці з питань виборів (</w:t>
      </w:r>
      <w:proofErr w:type="spellStart"/>
      <w:r w:rsidRPr="00150A7C">
        <w:rPr>
          <w:rFonts w:ascii="Times New Roman" w:hAnsi="Times New Roman" w:cs="Times New Roman"/>
          <w:bCs/>
          <w:sz w:val="28"/>
          <w:szCs w:val="28"/>
        </w:rPr>
        <w:t>European</w:t>
      </w:r>
      <w:proofErr w:type="spellEnd"/>
      <w:r w:rsidRPr="00150A7C">
        <w:rPr>
          <w:rFonts w:ascii="Times New Roman" w:hAnsi="Times New Roman" w:cs="Times New Roman"/>
          <w:bCs/>
          <w:sz w:val="28"/>
          <w:szCs w:val="28"/>
        </w:rPr>
        <w:t xml:space="preserve"> </w:t>
      </w:r>
      <w:proofErr w:type="spellStart"/>
      <w:r w:rsidRPr="00150A7C">
        <w:rPr>
          <w:rFonts w:ascii="Times New Roman" w:hAnsi="Times New Roman" w:cs="Times New Roman"/>
          <w:bCs/>
          <w:sz w:val="28"/>
          <w:szCs w:val="28"/>
        </w:rPr>
        <w:t>Cooperation</w:t>
      </w:r>
      <w:proofErr w:type="spellEnd"/>
      <w:r w:rsidRPr="00150A7C">
        <w:rPr>
          <w:rFonts w:ascii="Times New Roman" w:hAnsi="Times New Roman" w:cs="Times New Roman"/>
          <w:bCs/>
          <w:sz w:val="28"/>
          <w:szCs w:val="28"/>
        </w:rPr>
        <w:t xml:space="preserve"> </w:t>
      </w:r>
      <w:proofErr w:type="spellStart"/>
      <w:r w:rsidRPr="00150A7C">
        <w:rPr>
          <w:rFonts w:ascii="Times New Roman" w:hAnsi="Times New Roman" w:cs="Times New Roman"/>
          <w:bCs/>
          <w:sz w:val="28"/>
          <w:szCs w:val="28"/>
        </w:rPr>
        <w:t>Network</w:t>
      </w:r>
      <w:proofErr w:type="spellEnd"/>
      <w:r w:rsidRPr="00150A7C">
        <w:rPr>
          <w:rFonts w:ascii="Times New Roman" w:hAnsi="Times New Roman" w:cs="Times New Roman"/>
          <w:bCs/>
          <w:sz w:val="28"/>
          <w:szCs w:val="28"/>
        </w:rPr>
        <w:t xml:space="preserve"> </w:t>
      </w:r>
      <w:proofErr w:type="spellStart"/>
      <w:r w:rsidRPr="00150A7C">
        <w:rPr>
          <w:rFonts w:ascii="Times New Roman" w:hAnsi="Times New Roman" w:cs="Times New Roman"/>
          <w:bCs/>
          <w:sz w:val="28"/>
          <w:szCs w:val="28"/>
        </w:rPr>
        <w:t>on</w:t>
      </w:r>
      <w:proofErr w:type="spellEnd"/>
      <w:r w:rsidRPr="00150A7C">
        <w:rPr>
          <w:rFonts w:ascii="Times New Roman" w:hAnsi="Times New Roman" w:cs="Times New Roman"/>
          <w:bCs/>
          <w:sz w:val="28"/>
          <w:szCs w:val="28"/>
        </w:rPr>
        <w:t xml:space="preserve"> </w:t>
      </w:r>
      <w:proofErr w:type="spellStart"/>
      <w:r w:rsidRPr="00150A7C">
        <w:rPr>
          <w:rFonts w:ascii="Times New Roman" w:hAnsi="Times New Roman" w:cs="Times New Roman"/>
          <w:bCs/>
          <w:sz w:val="28"/>
          <w:szCs w:val="28"/>
        </w:rPr>
        <w:t>Elections</w:t>
      </w:r>
      <w:proofErr w:type="spellEnd"/>
      <w:r w:rsidRPr="00150A7C">
        <w:rPr>
          <w:rFonts w:ascii="Times New Roman" w:hAnsi="Times New Roman" w:cs="Times New Roman"/>
          <w:bCs/>
          <w:sz w:val="28"/>
          <w:szCs w:val="28"/>
        </w:rPr>
        <w:t xml:space="preserve">, ECNE) – мережа співробітництва, яка об’єднує органи адміністрування виборів країн-членів ЄС з метою обміну практичним досвідом з низки тем, що стосуються забезпечення вільних та чесних виборів, включаючи захист даних, </w:t>
      </w:r>
      <w:proofErr w:type="spellStart"/>
      <w:r w:rsidRPr="00150A7C">
        <w:rPr>
          <w:rFonts w:ascii="Times New Roman" w:hAnsi="Times New Roman" w:cs="Times New Roman"/>
          <w:bCs/>
          <w:sz w:val="28"/>
          <w:szCs w:val="28"/>
        </w:rPr>
        <w:t>кібербезпеку</w:t>
      </w:r>
      <w:proofErr w:type="spellEnd"/>
      <w:r w:rsidRPr="00150A7C">
        <w:rPr>
          <w:rFonts w:ascii="Times New Roman" w:hAnsi="Times New Roman" w:cs="Times New Roman"/>
          <w:bCs/>
          <w:sz w:val="28"/>
          <w:szCs w:val="28"/>
        </w:rPr>
        <w:t>, прозорість та підвищення обізнаності; допомагає вирішувати потенційні ризики для виборчих процесів, знаходити рішення та сприяти побудові більш стійких виборчих та демократичних систем у всьому Європейському Союзі;</w:t>
      </w:r>
    </w:p>
    <w:p w14:paraId="3CD40BC7" w14:textId="7B9F76B0" w:rsidR="00373E0C" w:rsidRPr="00150A7C" w:rsidRDefault="00373E0C" w:rsidP="00AD7AA1">
      <w:pPr>
        <w:spacing w:before="60" w:after="0" w:line="240" w:lineRule="auto"/>
        <w:ind w:firstLine="567"/>
        <w:jc w:val="both"/>
        <w:rPr>
          <w:rFonts w:ascii="Times New Roman" w:hAnsi="Times New Roman" w:cs="Times New Roman"/>
          <w:bCs/>
          <w:sz w:val="28"/>
          <w:szCs w:val="28"/>
        </w:rPr>
      </w:pPr>
      <w:r w:rsidRPr="00150A7C">
        <w:rPr>
          <w:rFonts w:ascii="Times New Roman" w:hAnsi="Times New Roman" w:cs="Times New Roman"/>
          <w:bCs/>
          <w:sz w:val="28"/>
          <w:szCs w:val="28"/>
        </w:rPr>
        <w:t>Європейського центру передового досвіду з протидії гібридним загрозам (</w:t>
      </w:r>
      <w:proofErr w:type="spellStart"/>
      <w:r w:rsidRPr="00150A7C">
        <w:rPr>
          <w:rFonts w:ascii="Times New Roman" w:hAnsi="Times New Roman" w:cs="Times New Roman"/>
          <w:bCs/>
          <w:sz w:val="28"/>
          <w:szCs w:val="28"/>
        </w:rPr>
        <w:t>Hybrid</w:t>
      </w:r>
      <w:proofErr w:type="spellEnd"/>
      <w:r w:rsidRPr="00150A7C">
        <w:rPr>
          <w:rFonts w:ascii="Times New Roman" w:hAnsi="Times New Roman" w:cs="Times New Roman"/>
          <w:bCs/>
          <w:sz w:val="28"/>
          <w:szCs w:val="28"/>
        </w:rPr>
        <w:t xml:space="preserve"> </w:t>
      </w:r>
      <w:proofErr w:type="spellStart"/>
      <w:r w:rsidRPr="00150A7C">
        <w:rPr>
          <w:rFonts w:ascii="Times New Roman" w:hAnsi="Times New Roman" w:cs="Times New Roman"/>
          <w:bCs/>
          <w:sz w:val="28"/>
          <w:szCs w:val="28"/>
        </w:rPr>
        <w:t>CoE</w:t>
      </w:r>
      <w:proofErr w:type="spellEnd"/>
      <w:r w:rsidRPr="00150A7C">
        <w:rPr>
          <w:rFonts w:ascii="Times New Roman" w:hAnsi="Times New Roman" w:cs="Times New Roman"/>
          <w:bCs/>
          <w:sz w:val="28"/>
          <w:szCs w:val="28"/>
        </w:rPr>
        <w:t xml:space="preserve">) – міжнародна автономна мережева організація, яка просуває </w:t>
      </w:r>
      <w:proofErr w:type="spellStart"/>
      <w:r w:rsidRPr="00150A7C">
        <w:rPr>
          <w:rFonts w:ascii="Times New Roman" w:hAnsi="Times New Roman" w:cs="Times New Roman"/>
          <w:bCs/>
          <w:sz w:val="28"/>
          <w:szCs w:val="28"/>
        </w:rPr>
        <w:t>загальноурядовий</w:t>
      </w:r>
      <w:proofErr w:type="spellEnd"/>
      <w:r w:rsidRPr="00150A7C">
        <w:rPr>
          <w:rFonts w:ascii="Times New Roman" w:hAnsi="Times New Roman" w:cs="Times New Roman"/>
          <w:bCs/>
          <w:sz w:val="28"/>
          <w:szCs w:val="28"/>
        </w:rPr>
        <w:t xml:space="preserve"> та загальносуспільний підхід до протидії гібридним загрозам; ключовим завданням міжнародної організації є розбудова можливостей держав-учасниць щодо запобігання та протидії гібридним загрозам; </w:t>
      </w:r>
    </w:p>
    <w:p w14:paraId="2DD4B001" w14:textId="5AF71D28" w:rsidR="00373E0C" w:rsidRPr="00150A7C" w:rsidRDefault="00373E0C" w:rsidP="00AD7AA1">
      <w:pPr>
        <w:spacing w:before="60" w:after="0" w:line="240" w:lineRule="auto"/>
        <w:ind w:firstLine="567"/>
        <w:jc w:val="both"/>
        <w:rPr>
          <w:rFonts w:ascii="Times New Roman" w:hAnsi="Times New Roman" w:cs="Times New Roman"/>
          <w:bCs/>
          <w:sz w:val="28"/>
          <w:szCs w:val="28"/>
        </w:rPr>
      </w:pPr>
      <w:r w:rsidRPr="00150A7C">
        <w:rPr>
          <w:rFonts w:ascii="Times New Roman" w:hAnsi="Times New Roman" w:cs="Times New Roman"/>
          <w:bCs/>
          <w:sz w:val="28"/>
          <w:szCs w:val="28"/>
        </w:rPr>
        <w:t xml:space="preserve">гібридних груп швидкого реагування (EU </w:t>
      </w:r>
      <w:proofErr w:type="spellStart"/>
      <w:r w:rsidRPr="00150A7C">
        <w:rPr>
          <w:rFonts w:ascii="Times New Roman" w:hAnsi="Times New Roman" w:cs="Times New Roman"/>
          <w:bCs/>
          <w:sz w:val="28"/>
          <w:szCs w:val="28"/>
        </w:rPr>
        <w:t>Hybrid</w:t>
      </w:r>
      <w:proofErr w:type="spellEnd"/>
      <w:r w:rsidRPr="00150A7C">
        <w:rPr>
          <w:rFonts w:ascii="Times New Roman" w:hAnsi="Times New Roman" w:cs="Times New Roman"/>
          <w:bCs/>
          <w:sz w:val="28"/>
          <w:szCs w:val="28"/>
        </w:rPr>
        <w:t xml:space="preserve"> </w:t>
      </w:r>
      <w:proofErr w:type="spellStart"/>
      <w:r w:rsidRPr="00150A7C">
        <w:rPr>
          <w:rFonts w:ascii="Times New Roman" w:hAnsi="Times New Roman" w:cs="Times New Roman"/>
          <w:bCs/>
          <w:sz w:val="28"/>
          <w:szCs w:val="28"/>
        </w:rPr>
        <w:t>Rapid</w:t>
      </w:r>
      <w:proofErr w:type="spellEnd"/>
      <w:r w:rsidRPr="00150A7C">
        <w:rPr>
          <w:rFonts w:ascii="Times New Roman" w:hAnsi="Times New Roman" w:cs="Times New Roman"/>
          <w:bCs/>
          <w:sz w:val="28"/>
          <w:szCs w:val="28"/>
        </w:rPr>
        <w:t xml:space="preserve"> </w:t>
      </w:r>
      <w:proofErr w:type="spellStart"/>
      <w:r w:rsidRPr="00150A7C">
        <w:rPr>
          <w:rFonts w:ascii="Times New Roman" w:hAnsi="Times New Roman" w:cs="Times New Roman"/>
          <w:bCs/>
          <w:sz w:val="28"/>
          <w:szCs w:val="28"/>
        </w:rPr>
        <w:t>Response</w:t>
      </w:r>
      <w:proofErr w:type="spellEnd"/>
      <w:r w:rsidRPr="00150A7C">
        <w:rPr>
          <w:rFonts w:ascii="Times New Roman" w:hAnsi="Times New Roman" w:cs="Times New Roman"/>
          <w:bCs/>
          <w:sz w:val="28"/>
          <w:szCs w:val="28"/>
        </w:rPr>
        <w:t xml:space="preserve"> </w:t>
      </w:r>
      <w:proofErr w:type="spellStart"/>
      <w:r w:rsidRPr="00150A7C">
        <w:rPr>
          <w:rFonts w:ascii="Times New Roman" w:hAnsi="Times New Roman" w:cs="Times New Roman"/>
          <w:bCs/>
          <w:sz w:val="28"/>
          <w:szCs w:val="28"/>
        </w:rPr>
        <w:t>Teams</w:t>
      </w:r>
      <w:proofErr w:type="spellEnd"/>
      <w:r w:rsidRPr="00150A7C">
        <w:rPr>
          <w:rFonts w:ascii="Times New Roman" w:hAnsi="Times New Roman" w:cs="Times New Roman"/>
          <w:bCs/>
          <w:sz w:val="28"/>
          <w:szCs w:val="28"/>
        </w:rPr>
        <w:t xml:space="preserve">, </w:t>
      </w:r>
      <w:proofErr w:type="spellStart"/>
      <w:r w:rsidRPr="00150A7C">
        <w:rPr>
          <w:rFonts w:ascii="Times New Roman" w:hAnsi="Times New Roman" w:cs="Times New Roman"/>
          <w:bCs/>
          <w:sz w:val="28"/>
          <w:szCs w:val="28"/>
        </w:rPr>
        <w:t>HRRTs</w:t>
      </w:r>
      <w:proofErr w:type="spellEnd"/>
      <w:r w:rsidRPr="00150A7C">
        <w:rPr>
          <w:rFonts w:ascii="Times New Roman" w:hAnsi="Times New Roman" w:cs="Times New Roman"/>
          <w:bCs/>
          <w:sz w:val="28"/>
          <w:szCs w:val="28"/>
        </w:rPr>
        <w:t xml:space="preserve">) – один із ключових інструментів підтримки держав-членів ЄС і країн-партнерів у протидії гібридним загрозам у межах Гібридного інструментарію ЄС (EU </w:t>
      </w:r>
      <w:proofErr w:type="spellStart"/>
      <w:r w:rsidRPr="00150A7C">
        <w:rPr>
          <w:rFonts w:ascii="Times New Roman" w:hAnsi="Times New Roman" w:cs="Times New Roman"/>
          <w:bCs/>
          <w:sz w:val="28"/>
          <w:szCs w:val="28"/>
        </w:rPr>
        <w:t>Hybrid</w:t>
      </w:r>
      <w:proofErr w:type="spellEnd"/>
      <w:r w:rsidRPr="00150A7C">
        <w:rPr>
          <w:rFonts w:ascii="Times New Roman" w:hAnsi="Times New Roman" w:cs="Times New Roman"/>
          <w:bCs/>
          <w:sz w:val="28"/>
          <w:szCs w:val="28"/>
        </w:rPr>
        <w:t xml:space="preserve"> </w:t>
      </w:r>
      <w:proofErr w:type="spellStart"/>
      <w:r w:rsidRPr="00150A7C">
        <w:rPr>
          <w:rFonts w:ascii="Times New Roman" w:hAnsi="Times New Roman" w:cs="Times New Roman"/>
          <w:bCs/>
          <w:sz w:val="28"/>
          <w:szCs w:val="28"/>
        </w:rPr>
        <w:t>Toolbox</w:t>
      </w:r>
      <w:proofErr w:type="spellEnd"/>
      <w:r w:rsidRPr="00150A7C">
        <w:rPr>
          <w:rFonts w:ascii="Times New Roman" w:hAnsi="Times New Roman" w:cs="Times New Roman"/>
          <w:bCs/>
          <w:sz w:val="28"/>
          <w:szCs w:val="28"/>
        </w:rPr>
        <w:t xml:space="preserve">); </w:t>
      </w:r>
    </w:p>
    <w:p w14:paraId="641B89B6" w14:textId="49A1F682" w:rsidR="009F0A33" w:rsidRPr="00150A7C" w:rsidRDefault="00373E0C" w:rsidP="00AD7AA1">
      <w:pPr>
        <w:spacing w:before="60" w:after="0" w:line="240" w:lineRule="auto"/>
        <w:ind w:firstLine="567"/>
        <w:jc w:val="both"/>
        <w:rPr>
          <w:rFonts w:ascii="Times New Roman" w:hAnsi="Times New Roman" w:cs="Times New Roman"/>
          <w:bCs/>
          <w:sz w:val="28"/>
          <w:szCs w:val="28"/>
        </w:rPr>
      </w:pPr>
      <w:r w:rsidRPr="00150A7C">
        <w:rPr>
          <w:rFonts w:ascii="Times New Roman" w:hAnsi="Times New Roman" w:cs="Times New Roman"/>
          <w:bCs/>
          <w:sz w:val="28"/>
          <w:szCs w:val="28"/>
        </w:rPr>
        <w:t xml:space="preserve">Об’єднаного центру передових технологій з </w:t>
      </w:r>
      <w:proofErr w:type="spellStart"/>
      <w:r w:rsidRPr="00150A7C">
        <w:rPr>
          <w:rFonts w:ascii="Times New Roman" w:hAnsi="Times New Roman" w:cs="Times New Roman"/>
          <w:bCs/>
          <w:sz w:val="28"/>
          <w:szCs w:val="28"/>
        </w:rPr>
        <w:t>кібероборони</w:t>
      </w:r>
      <w:proofErr w:type="spellEnd"/>
      <w:r w:rsidRPr="00150A7C">
        <w:rPr>
          <w:rFonts w:ascii="Times New Roman" w:hAnsi="Times New Roman" w:cs="Times New Roman"/>
          <w:bCs/>
          <w:sz w:val="28"/>
          <w:szCs w:val="28"/>
        </w:rPr>
        <w:t xml:space="preserve"> НАТО (CCDCOE)</w:t>
      </w:r>
      <w:r w:rsidR="00150A7C">
        <w:rPr>
          <w:rFonts w:ascii="Times New Roman" w:hAnsi="Times New Roman" w:cs="Times New Roman"/>
          <w:bCs/>
          <w:sz w:val="28"/>
          <w:szCs w:val="28"/>
        </w:rPr>
        <w:t> </w:t>
      </w:r>
      <w:r w:rsidRPr="00150A7C">
        <w:rPr>
          <w:rFonts w:ascii="Times New Roman" w:hAnsi="Times New Roman" w:cs="Times New Roman"/>
          <w:bCs/>
          <w:sz w:val="28"/>
          <w:szCs w:val="28"/>
        </w:rPr>
        <w:t xml:space="preserve">– одна з ключових структур НАТО у сфері </w:t>
      </w:r>
      <w:proofErr w:type="spellStart"/>
      <w:r w:rsidRPr="00150A7C">
        <w:rPr>
          <w:rFonts w:ascii="Times New Roman" w:hAnsi="Times New Roman" w:cs="Times New Roman"/>
          <w:bCs/>
          <w:sz w:val="28"/>
          <w:szCs w:val="28"/>
        </w:rPr>
        <w:t>кібероборони</w:t>
      </w:r>
      <w:proofErr w:type="spellEnd"/>
      <w:r w:rsidRPr="00150A7C">
        <w:rPr>
          <w:rFonts w:ascii="Times New Roman" w:hAnsi="Times New Roman" w:cs="Times New Roman"/>
          <w:bCs/>
          <w:sz w:val="28"/>
          <w:szCs w:val="28"/>
        </w:rPr>
        <w:t xml:space="preserve">, що опікується питаннями </w:t>
      </w:r>
      <w:proofErr w:type="spellStart"/>
      <w:r w:rsidRPr="00150A7C">
        <w:rPr>
          <w:rFonts w:ascii="Times New Roman" w:hAnsi="Times New Roman" w:cs="Times New Roman"/>
          <w:bCs/>
          <w:sz w:val="28"/>
          <w:szCs w:val="28"/>
        </w:rPr>
        <w:t>кібербезпеки</w:t>
      </w:r>
      <w:proofErr w:type="spellEnd"/>
      <w:r w:rsidRPr="00150A7C">
        <w:rPr>
          <w:rFonts w:ascii="Times New Roman" w:hAnsi="Times New Roman" w:cs="Times New Roman"/>
          <w:bCs/>
          <w:sz w:val="28"/>
          <w:szCs w:val="28"/>
        </w:rPr>
        <w:t xml:space="preserve"> як на стратегічному, так і на практичному рівнях; </w:t>
      </w:r>
    </w:p>
    <w:p w14:paraId="53D461A1" w14:textId="41D35974" w:rsidR="00373E0C" w:rsidRPr="00150A7C" w:rsidRDefault="00373E0C" w:rsidP="00AD7AA1">
      <w:pPr>
        <w:spacing w:before="60" w:after="0" w:line="240" w:lineRule="auto"/>
        <w:ind w:firstLine="567"/>
        <w:jc w:val="both"/>
        <w:rPr>
          <w:rFonts w:ascii="Times New Roman" w:hAnsi="Times New Roman" w:cs="Times New Roman"/>
          <w:bCs/>
          <w:sz w:val="28"/>
          <w:szCs w:val="28"/>
        </w:rPr>
      </w:pPr>
      <w:r w:rsidRPr="00150A7C">
        <w:rPr>
          <w:rFonts w:ascii="Times New Roman" w:hAnsi="Times New Roman" w:cs="Times New Roman"/>
          <w:bCs/>
          <w:sz w:val="28"/>
          <w:szCs w:val="28"/>
        </w:rPr>
        <w:lastRenderedPageBreak/>
        <w:t xml:space="preserve">Механізму швидкого реагування Групи Семи (G7 </w:t>
      </w:r>
      <w:proofErr w:type="spellStart"/>
      <w:r w:rsidRPr="00150A7C">
        <w:rPr>
          <w:rFonts w:ascii="Times New Roman" w:hAnsi="Times New Roman" w:cs="Times New Roman"/>
          <w:bCs/>
          <w:sz w:val="28"/>
          <w:szCs w:val="28"/>
        </w:rPr>
        <w:t>Rapid</w:t>
      </w:r>
      <w:proofErr w:type="spellEnd"/>
      <w:r w:rsidRPr="00150A7C">
        <w:rPr>
          <w:rFonts w:ascii="Times New Roman" w:hAnsi="Times New Roman" w:cs="Times New Roman"/>
          <w:bCs/>
          <w:sz w:val="28"/>
          <w:szCs w:val="28"/>
        </w:rPr>
        <w:t xml:space="preserve"> </w:t>
      </w:r>
      <w:proofErr w:type="spellStart"/>
      <w:r w:rsidRPr="00150A7C">
        <w:rPr>
          <w:rFonts w:ascii="Times New Roman" w:hAnsi="Times New Roman" w:cs="Times New Roman"/>
          <w:bCs/>
          <w:sz w:val="28"/>
          <w:szCs w:val="28"/>
        </w:rPr>
        <w:t>Response</w:t>
      </w:r>
      <w:proofErr w:type="spellEnd"/>
      <w:r w:rsidRPr="00150A7C">
        <w:rPr>
          <w:rFonts w:ascii="Times New Roman" w:hAnsi="Times New Roman" w:cs="Times New Roman"/>
          <w:bCs/>
          <w:sz w:val="28"/>
          <w:szCs w:val="28"/>
        </w:rPr>
        <w:t xml:space="preserve"> </w:t>
      </w:r>
      <w:proofErr w:type="spellStart"/>
      <w:r w:rsidRPr="00150A7C">
        <w:rPr>
          <w:rFonts w:ascii="Times New Roman" w:hAnsi="Times New Roman" w:cs="Times New Roman"/>
          <w:bCs/>
          <w:sz w:val="28"/>
          <w:szCs w:val="28"/>
        </w:rPr>
        <w:t>Mechanism</w:t>
      </w:r>
      <w:proofErr w:type="spellEnd"/>
      <w:r w:rsidRPr="00150A7C">
        <w:rPr>
          <w:rFonts w:ascii="Times New Roman" w:hAnsi="Times New Roman" w:cs="Times New Roman"/>
          <w:bCs/>
          <w:sz w:val="28"/>
          <w:szCs w:val="28"/>
        </w:rPr>
        <w:t>, RRM) – інструмент координації дій держав-членів Групи Семи з протидії загрозам демократії.</w:t>
      </w:r>
    </w:p>
    <w:p w14:paraId="0680D615" w14:textId="77777777" w:rsidR="009F0A33" w:rsidRPr="00150A7C" w:rsidRDefault="009F0A33" w:rsidP="00C73F0C">
      <w:pPr>
        <w:spacing w:after="0" w:line="240" w:lineRule="auto"/>
        <w:jc w:val="both"/>
        <w:rPr>
          <w:rFonts w:ascii="Times New Roman" w:hAnsi="Times New Roman" w:cs="Times New Roman"/>
          <w:bCs/>
          <w:sz w:val="26"/>
          <w:szCs w:val="26"/>
        </w:rPr>
      </w:pPr>
    </w:p>
    <w:p w14:paraId="79D08C9E" w14:textId="45C310DA" w:rsidR="00373E0C" w:rsidRPr="00150A7C" w:rsidRDefault="00373E0C" w:rsidP="00C73F0C">
      <w:pPr>
        <w:spacing w:after="0" w:line="240" w:lineRule="auto"/>
        <w:jc w:val="center"/>
        <w:rPr>
          <w:rFonts w:ascii="Times New Roman" w:hAnsi="Times New Roman" w:cs="Times New Roman"/>
          <w:b/>
          <w:sz w:val="28"/>
          <w:szCs w:val="28"/>
        </w:rPr>
      </w:pPr>
      <w:r w:rsidRPr="00150A7C">
        <w:rPr>
          <w:rFonts w:ascii="Times New Roman" w:hAnsi="Times New Roman" w:cs="Times New Roman"/>
          <w:b/>
          <w:sz w:val="28"/>
          <w:szCs w:val="28"/>
        </w:rPr>
        <w:t>V. Проведення післявиборчого аналізу</w:t>
      </w:r>
    </w:p>
    <w:p w14:paraId="50AF8E9F" w14:textId="77777777" w:rsidR="00373E0C" w:rsidRPr="00150A7C" w:rsidRDefault="00373E0C" w:rsidP="00C73F0C">
      <w:pPr>
        <w:spacing w:before="40" w:after="0" w:line="240" w:lineRule="auto"/>
        <w:ind w:firstLine="567"/>
        <w:jc w:val="both"/>
        <w:rPr>
          <w:rFonts w:ascii="Times New Roman" w:hAnsi="Times New Roman" w:cs="Times New Roman"/>
          <w:bCs/>
          <w:sz w:val="28"/>
          <w:szCs w:val="28"/>
        </w:rPr>
      </w:pPr>
      <w:r w:rsidRPr="00150A7C">
        <w:rPr>
          <w:rFonts w:ascii="Times New Roman" w:hAnsi="Times New Roman" w:cs="Times New Roman"/>
          <w:bCs/>
          <w:sz w:val="28"/>
          <w:szCs w:val="28"/>
        </w:rPr>
        <w:t xml:space="preserve">Після завершення виборчого процесу відповідних виборів важливим завданням є оцінка ефективності процесу протидії спробам іноземного втручання, у тому числі ефективності запроваджених заходів з протидії іноземному втручанню у вибори в Україні. </w:t>
      </w:r>
    </w:p>
    <w:p w14:paraId="79FF4219" w14:textId="792A7090" w:rsidR="00373E0C" w:rsidRPr="00150A7C" w:rsidRDefault="00B0416F" w:rsidP="00C73F0C">
      <w:pPr>
        <w:spacing w:before="40" w:after="0" w:line="240" w:lineRule="auto"/>
        <w:ind w:firstLine="567"/>
        <w:jc w:val="both"/>
        <w:rPr>
          <w:rFonts w:ascii="Times New Roman" w:hAnsi="Times New Roman" w:cs="Times New Roman"/>
          <w:bCs/>
          <w:sz w:val="28"/>
          <w:szCs w:val="28"/>
        </w:rPr>
      </w:pPr>
      <w:r w:rsidRPr="00150A7C">
        <w:rPr>
          <w:rFonts w:ascii="Times New Roman" w:hAnsi="Times New Roman" w:cs="Times New Roman"/>
          <w:bCs/>
          <w:sz w:val="28"/>
          <w:szCs w:val="28"/>
        </w:rPr>
        <w:t>П</w:t>
      </w:r>
      <w:r w:rsidR="00373E0C" w:rsidRPr="00150A7C">
        <w:rPr>
          <w:rFonts w:ascii="Times New Roman" w:hAnsi="Times New Roman" w:cs="Times New Roman"/>
          <w:bCs/>
          <w:sz w:val="28"/>
          <w:szCs w:val="28"/>
        </w:rPr>
        <w:t>іслявиборч</w:t>
      </w:r>
      <w:r w:rsidRPr="00150A7C">
        <w:rPr>
          <w:rFonts w:ascii="Times New Roman" w:hAnsi="Times New Roman" w:cs="Times New Roman"/>
          <w:bCs/>
          <w:sz w:val="28"/>
          <w:szCs w:val="28"/>
        </w:rPr>
        <w:t>ий</w:t>
      </w:r>
      <w:r w:rsidR="00373E0C" w:rsidRPr="00150A7C">
        <w:rPr>
          <w:rFonts w:ascii="Times New Roman" w:hAnsi="Times New Roman" w:cs="Times New Roman"/>
          <w:bCs/>
          <w:sz w:val="28"/>
          <w:szCs w:val="28"/>
        </w:rPr>
        <w:t xml:space="preserve"> аналіз широко застосовується в інших демократичних державах і </w:t>
      </w:r>
      <w:r w:rsidRPr="00150A7C">
        <w:rPr>
          <w:rFonts w:ascii="Times New Roman" w:hAnsi="Times New Roman" w:cs="Times New Roman"/>
          <w:bCs/>
          <w:sz w:val="28"/>
          <w:szCs w:val="28"/>
        </w:rPr>
        <w:t xml:space="preserve">відповідно </w:t>
      </w:r>
      <w:r w:rsidR="00373E0C" w:rsidRPr="00150A7C">
        <w:rPr>
          <w:rFonts w:ascii="Times New Roman" w:hAnsi="Times New Roman" w:cs="Times New Roman"/>
          <w:bCs/>
          <w:sz w:val="28"/>
          <w:szCs w:val="28"/>
        </w:rPr>
        <w:t>ма</w:t>
      </w:r>
      <w:r w:rsidR="0030439C" w:rsidRPr="00150A7C">
        <w:rPr>
          <w:rFonts w:ascii="Times New Roman" w:hAnsi="Times New Roman" w:cs="Times New Roman"/>
          <w:bCs/>
          <w:sz w:val="28"/>
          <w:szCs w:val="28"/>
        </w:rPr>
        <w:t xml:space="preserve">є </w:t>
      </w:r>
      <w:r w:rsidR="00373E0C" w:rsidRPr="00150A7C">
        <w:rPr>
          <w:rFonts w:ascii="Times New Roman" w:hAnsi="Times New Roman" w:cs="Times New Roman"/>
          <w:bCs/>
          <w:sz w:val="28"/>
          <w:szCs w:val="28"/>
        </w:rPr>
        <w:t>стати сталою практикою в Україні.</w:t>
      </w:r>
    </w:p>
    <w:p w14:paraId="5097BF34" w14:textId="076A03F8" w:rsidR="00373E0C" w:rsidRPr="00150A7C" w:rsidRDefault="00373E0C" w:rsidP="00C73F0C">
      <w:pPr>
        <w:spacing w:before="40" w:after="0" w:line="240" w:lineRule="auto"/>
        <w:ind w:firstLine="567"/>
        <w:jc w:val="both"/>
        <w:rPr>
          <w:rFonts w:ascii="Times New Roman" w:hAnsi="Times New Roman" w:cs="Times New Roman"/>
          <w:bCs/>
          <w:sz w:val="28"/>
          <w:szCs w:val="28"/>
        </w:rPr>
      </w:pPr>
      <w:r w:rsidRPr="00150A7C">
        <w:rPr>
          <w:rFonts w:ascii="Times New Roman" w:hAnsi="Times New Roman" w:cs="Times New Roman"/>
          <w:bCs/>
          <w:sz w:val="28"/>
          <w:szCs w:val="28"/>
        </w:rPr>
        <w:t xml:space="preserve">Такий аналіз має здійснюватися на засадах комплексності, міжвідомчої взаємодії та об’єктивності, охоплювати </w:t>
      </w:r>
      <w:r w:rsidR="0030439C" w:rsidRPr="00150A7C">
        <w:rPr>
          <w:rFonts w:ascii="Times New Roman" w:hAnsi="Times New Roman" w:cs="Times New Roman"/>
          <w:bCs/>
          <w:sz w:val="28"/>
          <w:szCs w:val="28"/>
        </w:rPr>
        <w:t>в</w:t>
      </w:r>
      <w:r w:rsidRPr="00150A7C">
        <w:rPr>
          <w:rFonts w:ascii="Times New Roman" w:hAnsi="Times New Roman" w:cs="Times New Roman"/>
          <w:bCs/>
          <w:sz w:val="28"/>
          <w:szCs w:val="28"/>
        </w:rPr>
        <w:t>сі етапи виборчого процесу, ґрунтуватися на офіційній інформації, а також бути орієнтованим на вироблення практичних рекомендацій з урахуванням динаміки сучасних загроз.</w:t>
      </w:r>
    </w:p>
    <w:p w14:paraId="58FBCBFD" w14:textId="77777777" w:rsidR="00FA4972" w:rsidRPr="00150A7C" w:rsidRDefault="00FA4972" w:rsidP="00C73F0C">
      <w:pPr>
        <w:spacing w:before="40" w:after="0"/>
        <w:ind w:firstLine="567"/>
        <w:jc w:val="both"/>
        <w:rPr>
          <w:rFonts w:ascii="Times New Roman" w:hAnsi="Times New Roman" w:cs="Times New Roman"/>
          <w:bCs/>
          <w:sz w:val="28"/>
          <w:szCs w:val="28"/>
        </w:rPr>
      </w:pPr>
      <w:r w:rsidRPr="00150A7C">
        <w:rPr>
          <w:rFonts w:ascii="Times New Roman" w:hAnsi="Times New Roman" w:cs="Times New Roman"/>
          <w:bCs/>
          <w:sz w:val="28"/>
          <w:szCs w:val="28"/>
        </w:rPr>
        <w:t>Окрему увагу під час такого аналізу доцільно приділяти оцінці ефективності організаційних, інформаційних та технологічних заходів, вжитих для запобігання, виявлення та реагування на спроби іноземного втручання.</w:t>
      </w:r>
    </w:p>
    <w:p w14:paraId="688F0D1F" w14:textId="77777777" w:rsidR="00373E0C" w:rsidRPr="00150A7C" w:rsidRDefault="00373E0C" w:rsidP="00C73F0C">
      <w:pPr>
        <w:spacing w:before="40" w:after="0" w:line="240" w:lineRule="auto"/>
        <w:ind w:firstLine="567"/>
        <w:jc w:val="both"/>
        <w:rPr>
          <w:rFonts w:ascii="Times New Roman" w:hAnsi="Times New Roman" w:cs="Times New Roman"/>
          <w:bCs/>
          <w:sz w:val="28"/>
          <w:szCs w:val="28"/>
        </w:rPr>
      </w:pPr>
      <w:r w:rsidRPr="00150A7C">
        <w:rPr>
          <w:rFonts w:ascii="Times New Roman" w:hAnsi="Times New Roman" w:cs="Times New Roman"/>
          <w:bCs/>
          <w:sz w:val="28"/>
          <w:szCs w:val="28"/>
        </w:rPr>
        <w:t>Центральна виборча комісія під час проведення післявиборчого аналізу в межах своєї компетенції, зокрема, може:</w:t>
      </w:r>
    </w:p>
    <w:p w14:paraId="52F7594B" w14:textId="507A17D5" w:rsidR="00373E0C" w:rsidRPr="00150A7C" w:rsidRDefault="00373E0C" w:rsidP="00C73F0C">
      <w:pPr>
        <w:spacing w:before="40" w:after="0" w:line="240" w:lineRule="auto"/>
        <w:ind w:firstLine="567"/>
        <w:jc w:val="both"/>
        <w:rPr>
          <w:rFonts w:ascii="Times New Roman" w:hAnsi="Times New Roman" w:cs="Times New Roman"/>
          <w:bCs/>
          <w:sz w:val="28"/>
          <w:szCs w:val="28"/>
        </w:rPr>
      </w:pPr>
      <w:r w:rsidRPr="00150A7C">
        <w:rPr>
          <w:rFonts w:ascii="Times New Roman" w:hAnsi="Times New Roman" w:cs="Times New Roman"/>
          <w:bCs/>
          <w:sz w:val="28"/>
          <w:szCs w:val="28"/>
        </w:rPr>
        <w:t>забезпечувати організацію обговорень за участю державних органів і інституцій, політичних партій, інститутів громадянського суспільства, медіа, експертного середовища та міжнародних партнерів з метою аналізу проблемних питань протидії іноземному втручанню, що виникали під час виборів, та напрацювання спільних рекомендацій щодо їх вирішення;</w:t>
      </w:r>
    </w:p>
    <w:p w14:paraId="762975D3" w14:textId="2ECFFEC3" w:rsidR="00373E0C" w:rsidRPr="00150A7C" w:rsidRDefault="00373E0C" w:rsidP="00C73F0C">
      <w:pPr>
        <w:spacing w:before="40" w:after="0" w:line="240" w:lineRule="auto"/>
        <w:ind w:firstLine="567"/>
        <w:jc w:val="both"/>
        <w:rPr>
          <w:rFonts w:ascii="Times New Roman" w:hAnsi="Times New Roman" w:cs="Times New Roman"/>
          <w:bCs/>
          <w:sz w:val="28"/>
          <w:szCs w:val="28"/>
        </w:rPr>
      </w:pPr>
      <w:r w:rsidRPr="00150A7C">
        <w:rPr>
          <w:rFonts w:ascii="Times New Roman" w:hAnsi="Times New Roman" w:cs="Times New Roman"/>
          <w:bCs/>
          <w:sz w:val="28"/>
          <w:szCs w:val="28"/>
        </w:rPr>
        <w:t xml:space="preserve">здійснювати </w:t>
      </w:r>
      <w:r w:rsidR="00FA4972" w:rsidRPr="00150A7C">
        <w:rPr>
          <w:rFonts w:ascii="Times New Roman" w:hAnsi="Times New Roman" w:cs="Times New Roman"/>
          <w:bCs/>
          <w:sz w:val="28"/>
          <w:szCs w:val="28"/>
        </w:rPr>
        <w:t xml:space="preserve">узагальнення та аналіз інформації про інциденти, що мали ознаки іноземного втручання під час організації підготовки та проведення виборів в Україні, зокрема кібератаки, порушення функціонування виборчої інформаційної інфраструктури, </w:t>
      </w:r>
      <w:proofErr w:type="spellStart"/>
      <w:r w:rsidR="00FA4972" w:rsidRPr="00150A7C">
        <w:rPr>
          <w:rFonts w:ascii="Times New Roman" w:hAnsi="Times New Roman" w:cs="Times New Roman"/>
          <w:bCs/>
          <w:sz w:val="28"/>
          <w:szCs w:val="28"/>
        </w:rPr>
        <w:t>дезінформаційні</w:t>
      </w:r>
      <w:proofErr w:type="spellEnd"/>
      <w:r w:rsidR="00FA4972" w:rsidRPr="00150A7C">
        <w:rPr>
          <w:rFonts w:ascii="Times New Roman" w:hAnsi="Times New Roman" w:cs="Times New Roman"/>
          <w:bCs/>
          <w:sz w:val="28"/>
          <w:szCs w:val="28"/>
        </w:rPr>
        <w:t xml:space="preserve"> кампанії та інші скоординовані дії, спрямовані на підрив довіри до виборчого процесу. </w:t>
      </w:r>
    </w:p>
    <w:p w14:paraId="2F9A08DA" w14:textId="77777777" w:rsidR="00373E0C" w:rsidRPr="00150A7C" w:rsidRDefault="00373E0C" w:rsidP="00C73F0C">
      <w:pPr>
        <w:spacing w:after="0" w:line="240" w:lineRule="auto"/>
        <w:ind w:firstLine="567"/>
        <w:jc w:val="both"/>
        <w:rPr>
          <w:rFonts w:ascii="Times New Roman" w:hAnsi="Times New Roman" w:cs="Times New Roman"/>
          <w:bCs/>
          <w:sz w:val="28"/>
          <w:szCs w:val="28"/>
        </w:rPr>
      </w:pPr>
      <w:r w:rsidRPr="00150A7C">
        <w:rPr>
          <w:rFonts w:ascii="Times New Roman" w:hAnsi="Times New Roman" w:cs="Times New Roman"/>
          <w:bCs/>
          <w:sz w:val="28"/>
          <w:szCs w:val="28"/>
        </w:rPr>
        <w:t>Проведення післявиборчого аналізу має важливе значення для реалізації післявиборчих заходів, оскільки дає змогу виявити наявні вразливості, посилити безпекові механізми, підвищити рівень підготовки до наступних виборів та загалом сприяє формуванню стійкої системи протидії іноземному втручанню у вибори в Україні.</w:t>
      </w:r>
    </w:p>
    <w:p w14:paraId="43526DEF" w14:textId="77777777" w:rsidR="00373E0C" w:rsidRPr="00150A7C" w:rsidRDefault="00373E0C" w:rsidP="00C73F0C">
      <w:pPr>
        <w:spacing w:after="0" w:line="240" w:lineRule="auto"/>
        <w:jc w:val="both"/>
        <w:rPr>
          <w:rFonts w:ascii="Times New Roman" w:hAnsi="Times New Roman" w:cs="Times New Roman"/>
          <w:bCs/>
          <w:sz w:val="26"/>
          <w:szCs w:val="26"/>
        </w:rPr>
      </w:pPr>
    </w:p>
    <w:p w14:paraId="3E0FC4A1" w14:textId="27CFF5F1" w:rsidR="00373E0C" w:rsidRPr="00150A7C" w:rsidRDefault="00373E0C" w:rsidP="00C73F0C">
      <w:pPr>
        <w:spacing w:after="0" w:line="240" w:lineRule="auto"/>
        <w:jc w:val="center"/>
        <w:rPr>
          <w:rFonts w:ascii="Times New Roman" w:hAnsi="Times New Roman" w:cs="Times New Roman"/>
          <w:b/>
          <w:sz w:val="28"/>
          <w:szCs w:val="28"/>
        </w:rPr>
      </w:pPr>
      <w:r w:rsidRPr="00150A7C">
        <w:rPr>
          <w:rFonts w:ascii="Times New Roman" w:hAnsi="Times New Roman" w:cs="Times New Roman"/>
          <w:b/>
          <w:sz w:val="28"/>
          <w:szCs w:val="28"/>
        </w:rPr>
        <w:t>V</w:t>
      </w:r>
      <w:r w:rsidR="005B4630" w:rsidRPr="00150A7C">
        <w:rPr>
          <w:rFonts w:ascii="Times New Roman" w:hAnsi="Times New Roman" w:cs="Times New Roman"/>
          <w:b/>
          <w:sz w:val="28"/>
          <w:szCs w:val="28"/>
        </w:rPr>
        <w:t>I</w:t>
      </w:r>
      <w:r w:rsidRPr="00150A7C">
        <w:rPr>
          <w:rFonts w:ascii="Times New Roman" w:hAnsi="Times New Roman" w:cs="Times New Roman"/>
          <w:b/>
          <w:sz w:val="28"/>
          <w:szCs w:val="28"/>
        </w:rPr>
        <w:t>. Фінансове забезпечення реалізації Концепції</w:t>
      </w:r>
    </w:p>
    <w:p w14:paraId="5FE0B8E4" w14:textId="77777777" w:rsidR="00C73F0C" w:rsidRPr="00150A7C" w:rsidRDefault="00373E0C" w:rsidP="00C73F0C">
      <w:pPr>
        <w:spacing w:after="0" w:line="240" w:lineRule="auto"/>
        <w:ind w:firstLine="567"/>
        <w:jc w:val="both"/>
        <w:rPr>
          <w:rFonts w:ascii="Times New Roman" w:hAnsi="Times New Roman" w:cs="Times New Roman"/>
          <w:bCs/>
          <w:sz w:val="28"/>
          <w:szCs w:val="28"/>
        </w:rPr>
      </w:pPr>
      <w:r w:rsidRPr="00150A7C">
        <w:rPr>
          <w:rFonts w:ascii="Times New Roman" w:hAnsi="Times New Roman" w:cs="Times New Roman"/>
          <w:bCs/>
          <w:sz w:val="28"/>
          <w:szCs w:val="28"/>
        </w:rPr>
        <w:t>Заходи щодо реалізації Концепції фінансуються за рахунок та в межах коштів, передбачених у державному бюджеті для Комісії на відповідний рік, а також з інших не заборонених законодавством джерел, зокрема за рахунок коштів міжнародної технічної допомоги.</w:t>
      </w:r>
    </w:p>
    <w:p w14:paraId="79FC552E" w14:textId="77777777" w:rsidR="00C73F0C" w:rsidRPr="00150A7C" w:rsidRDefault="00C73F0C" w:rsidP="00C73F0C">
      <w:pPr>
        <w:spacing w:after="0" w:line="240" w:lineRule="auto"/>
        <w:ind w:firstLine="567"/>
        <w:jc w:val="both"/>
        <w:rPr>
          <w:rFonts w:ascii="Times New Roman" w:hAnsi="Times New Roman" w:cs="Times New Roman"/>
          <w:bCs/>
          <w:sz w:val="28"/>
          <w:szCs w:val="28"/>
        </w:rPr>
      </w:pPr>
    </w:p>
    <w:tbl>
      <w:tblPr>
        <w:tblW w:w="9639" w:type="dxa"/>
        <w:tblLayout w:type="fixed"/>
        <w:tblCellMar>
          <w:left w:w="28" w:type="dxa"/>
          <w:right w:w="28" w:type="dxa"/>
        </w:tblCellMar>
        <w:tblLook w:val="0000" w:firstRow="0" w:lastRow="0" w:firstColumn="0" w:lastColumn="0" w:noHBand="0" w:noVBand="0"/>
      </w:tblPr>
      <w:tblGrid>
        <w:gridCol w:w="9639"/>
      </w:tblGrid>
      <w:tr w:rsidR="00C73F0C" w:rsidRPr="00150A7C" w14:paraId="0659DC78" w14:textId="77777777" w:rsidTr="00817ACD">
        <w:tc>
          <w:tcPr>
            <w:tcW w:w="9639" w:type="dxa"/>
          </w:tcPr>
          <w:p w14:paraId="62B9A0C7" w14:textId="77777777" w:rsidR="00C73F0C" w:rsidRPr="00150A7C" w:rsidRDefault="00C73F0C" w:rsidP="00C73F0C">
            <w:pPr>
              <w:keepNext/>
              <w:spacing w:after="0"/>
              <w:jc w:val="both"/>
              <w:rPr>
                <w:rFonts w:ascii="Times New Roman" w:hAnsi="Times New Roman" w:cs="Times New Roman"/>
                <w:b/>
                <w:i/>
                <w:sz w:val="28"/>
                <w:szCs w:val="28"/>
              </w:rPr>
            </w:pPr>
            <w:r w:rsidRPr="00150A7C">
              <w:rPr>
                <w:rFonts w:ascii="Times New Roman" w:hAnsi="Times New Roman" w:cs="Times New Roman"/>
                <w:b/>
                <w:i/>
                <w:sz w:val="28"/>
                <w:szCs w:val="28"/>
              </w:rPr>
              <w:t xml:space="preserve">                 Секретар</w:t>
            </w:r>
            <w:r w:rsidRPr="00150A7C">
              <w:rPr>
                <w:rFonts w:ascii="Times New Roman" w:hAnsi="Times New Roman" w:cs="Times New Roman"/>
                <w:b/>
                <w:i/>
                <w:sz w:val="28"/>
                <w:szCs w:val="28"/>
              </w:rPr>
              <w:br/>
              <w:t>Центральної виборчої комісії                                                               О. ГАТАУЛЛІНА</w:t>
            </w:r>
          </w:p>
        </w:tc>
      </w:tr>
    </w:tbl>
    <w:p w14:paraId="000E5FE8" w14:textId="77777777" w:rsidR="00C73F0C" w:rsidRPr="00150A7C" w:rsidRDefault="00C73F0C" w:rsidP="00C73F0C">
      <w:pPr>
        <w:spacing w:after="0" w:line="240" w:lineRule="auto"/>
        <w:jc w:val="both"/>
        <w:rPr>
          <w:rFonts w:ascii="Times New Roman" w:hAnsi="Times New Roman" w:cs="Times New Roman"/>
          <w:bCs/>
          <w:sz w:val="2"/>
          <w:szCs w:val="2"/>
        </w:rPr>
      </w:pPr>
    </w:p>
    <w:sectPr w:rsidR="00C73F0C" w:rsidRPr="00150A7C" w:rsidSect="00C73F0C">
      <w:headerReference w:type="default" r:id="rId6"/>
      <w:footerReference w:type="default" r:id="rId7"/>
      <w:footerReference w:type="first" r:id="rId8"/>
      <w:pgSz w:w="11906" w:h="16838"/>
      <w:pgMar w:top="1134" w:right="567" w:bottom="1134" w:left="1701" w:header="39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12B3B" w14:textId="77777777" w:rsidR="00141AF7" w:rsidRDefault="00141AF7" w:rsidP="009F0A33">
      <w:pPr>
        <w:spacing w:after="0" w:line="240" w:lineRule="auto"/>
      </w:pPr>
      <w:r>
        <w:separator/>
      </w:r>
    </w:p>
  </w:endnote>
  <w:endnote w:type="continuationSeparator" w:id="0">
    <w:p w14:paraId="2C48BC46" w14:textId="77777777" w:rsidR="00141AF7" w:rsidRDefault="00141AF7" w:rsidP="009F0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7F315" w14:textId="63212897" w:rsidR="007440D7" w:rsidRPr="007440D7" w:rsidRDefault="007440D7">
    <w:pPr>
      <w:pStyle w:val="af1"/>
      <w:rPr>
        <w:rFonts w:ascii="Times New Roman" w:hAnsi="Times New Roman" w:cs="Times New Roman"/>
      </w:rPr>
    </w:pPr>
    <w:r w:rsidRPr="007440D7">
      <w:rPr>
        <w:rFonts w:ascii="Times New Roman" w:hAnsi="Times New Roman" w:cs="Times New Roman"/>
        <w:sz w:val="16"/>
        <w:szCs w:val="16"/>
      </w:rPr>
      <w:fldChar w:fldCharType="begin"/>
    </w:r>
    <w:r w:rsidRPr="007440D7">
      <w:rPr>
        <w:rFonts w:ascii="Times New Roman" w:hAnsi="Times New Roman" w:cs="Times New Roman"/>
        <w:sz w:val="16"/>
        <w:szCs w:val="16"/>
      </w:rPr>
      <w:instrText xml:space="preserve"> FILENAME   \* MERGEFORMAT </w:instrText>
    </w:r>
    <w:r w:rsidRPr="007440D7">
      <w:rPr>
        <w:rFonts w:ascii="Times New Roman" w:hAnsi="Times New Roman" w:cs="Times New Roman"/>
        <w:sz w:val="16"/>
        <w:szCs w:val="16"/>
      </w:rPr>
      <w:fldChar w:fldCharType="separate"/>
    </w:r>
    <w:r w:rsidR="009A23B6">
      <w:rPr>
        <w:rFonts w:ascii="Times New Roman" w:hAnsi="Times New Roman" w:cs="Times New Roman"/>
        <w:noProof/>
        <w:sz w:val="16"/>
        <w:szCs w:val="16"/>
      </w:rPr>
      <w:t>0107 дод</w:t>
    </w:r>
    <w:r w:rsidRPr="007440D7">
      <w:rPr>
        <w:rFonts w:ascii="Times New Roman" w:hAnsi="Times New Roman" w:cs="Times New Roman"/>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FF834" w14:textId="6768C247" w:rsidR="007440D7" w:rsidRPr="007440D7" w:rsidRDefault="007440D7">
    <w:pPr>
      <w:pStyle w:val="af1"/>
      <w:rPr>
        <w:rFonts w:ascii="Times New Roman" w:hAnsi="Times New Roman" w:cs="Times New Roman"/>
      </w:rPr>
    </w:pPr>
    <w:r w:rsidRPr="007440D7">
      <w:rPr>
        <w:rFonts w:ascii="Times New Roman" w:hAnsi="Times New Roman" w:cs="Times New Roman"/>
        <w:sz w:val="16"/>
        <w:szCs w:val="16"/>
      </w:rPr>
      <w:fldChar w:fldCharType="begin"/>
    </w:r>
    <w:r w:rsidRPr="007440D7">
      <w:rPr>
        <w:rFonts w:ascii="Times New Roman" w:hAnsi="Times New Roman" w:cs="Times New Roman"/>
        <w:sz w:val="16"/>
        <w:szCs w:val="16"/>
      </w:rPr>
      <w:instrText xml:space="preserve"> FILENAME   \* MERGEFORMAT </w:instrText>
    </w:r>
    <w:r w:rsidRPr="007440D7">
      <w:rPr>
        <w:rFonts w:ascii="Times New Roman" w:hAnsi="Times New Roman" w:cs="Times New Roman"/>
        <w:sz w:val="16"/>
        <w:szCs w:val="16"/>
      </w:rPr>
      <w:fldChar w:fldCharType="separate"/>
    </w:r>
    <w:r w:rsidR="009A23B6">
      <w:rPr>
        <w:rFonts w:ascii="Times New Roman" w:hAnsi="Times New Roman" w:cs="Times New Roman"/>
        <w:noProof/>
        <w:sz w:val="16"/>
        <w:szCs w:val="16"/>
      </w:rPr>
      <w:t>0107 дод</w:t>
    </w:r>
    <w:r w:rsidRPr="007440D7">
      <w:rPr>
        <w:rFonts w:ascii="Times New Roman" w:hAnsi="Times New Roman" w:cs="Times New Roman"/>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3605D" w14:textId="77777777" w:rsidR="00141AF7" w:rsidRDefault="00141AF7" w:rsidP="009F0A33">
      <w:pPr>
        <w:spacing w:after="0" w:line="240" w:lineRule="auto"/>
      </w:pPr>
      <w:r>
        <w:separator/>
      </w:r>
    </w:p>
  </w:footnote>
  <w:footnote w:type="continuationSeparator" w:id="0">
    <w:p w14:paraId="3D570424" w14:textId="77777777" w:rsidR="00141AF7" w:rsidRDefault="00141AF7" w:rsidP="009F0A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1486623"/>
      <w:docPartObj>
        <w:docPartGallery w:val="Page Numbers (Top of Page)"/>
        <w:docPartUnique/>
      </w:docPartObj>
    </w:sdtPr>
    <w:sdtEndPr>
      <w:rPr>
        <w:rFonts w:ascii="Times New Roman" w:hAnsi="Times New Roman" w:cs="Times New Roman"/>
      </w:rPr>
    </w:sdtEndPr>
    <w:sdtContent>
      <w:p w14:paraId="5D12092A" w14:textId="631D5514" w:rsidR="009F0A33" w:rsidRPr="009F0A33" w:rsidRDefault="009F0A33">
        <w:pPr>
          <w:pStyle w:val="af"/>
          <w:jc w:val="center"/>
          <w:rPr>
            <w:rFonts w:ascii="Times New Roman" w:hAnsi="Times New Roman" w:cs="Times New Roman"/>
          </w:rPr>
        </w:pPr>
        <w:r w:rsidRPr="009F0A33">
          <w:rPr>
            <w:rFonts w:ascii="Times New Roman" w:hAnsi="Times New Roman" w:cs="Times New Roman"/>
          </w:rPr>
          <w:fldChar w:fldCharType="begin"/>
        </w:r>
        <w:r w:rsidRPr="009F0A33">
          <w:rPr>
            <w:rFonts w:ascii="Times New Roman" w:hAnsi="Times New Roman" w:cs="Times New Roman"/>
          </w:rPr>
          <w:instrText>PAGE   \* MERGEFORMAT</w:instrText>
        </w:r>
        <w:r w:rsidRPr="009F0A33">
          <w:rPr>
            <w:rFonts w:ascii="Times New Roman" w:hAnsi="Times New Roman" w:cs="Times New Roman"/>
          </w:rPr>
          <w:fldChar w:fldCharType="separate"/>
        </w:r>
        <w:r w:rsidRPr="009F0A33">
          <w:rPr>
            <w:rFonts w:ascii="Times New Roman" w:hAnsi="Times New Roman" w:cs="Times New Roman"/>
          </w:rPr>
          <w:t>2</w:t>
        </w:r>
        <w:r w:rsidRPr="009F0A33">
          <w:rPr>
            <w:rFonts w:ascii="Times New Roman" w:hAnsi="Times New Roman" w:cs="Times New Roman"/>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12E"/>
    <w:rsid w:val="00007AA7"/>
    <w:rsid w:val="000134FC"/>
    <w:rsid w:val="0005082B"/>
    <w:rsid w:val="000E255F"/>
    <w:rsid w:val="000F25CD"/>
    <w:rsid w:val="001172DD"/>
    <w:rsid w:val="00141AF7"/>
    <w:rsid w:val="00150A7C"/>
    <w:rsid w:val="00156AEB"/>
    <w:rsid w:val="001903B0"/>
    <w:rsid w:val="001C4373"/>
    <w:rsid w:val="00207661"/>
    <w:rsid w:val="0023469B"/>
    <w:rsid w:val="0023537F"/>
    <w:rsid w:val="002704C4"/>
    <w:rsid w:val="002E2E23"/>
    <w:rsid w:val="002F4D45"/>
    <w:rsid w:val="0030439C"/>
    <w:rsid w:val="00373E0C"/>
    <w:rsid w:val="003833D6"/>
    <w:rsid w:val="003C10A6"/>
    <w:rsid w:val="003C486B"/>
    <w:rsid w:val="00402449"/>
    <w:rsid w:val="004A18CC"/>
    <w:rsid w:val="00505E6B"/>
    <w:rsid w:val="00521980"/>
    <w:rsid w:val="0052412E"/>
    <w:rsid w:val="005649D3"/>
    <w:rsid w:val="005A1EC6"/>
    <w:rsid w:val="005B15E0"/>
    <w:rsid w:val="005B4630"/>
    <w:rsid w:val="005D425D"/>
    <w:rsid w:val="00633D2C"/>
    <w:rsid w:val="00640980"/>
    <w:rsid w:val="006455BD"/>
    <w:rsid w:val="00686E2D"/>
    <w:rsid w:val="006B00F5"/>
    <w:rsid w:val="006C060A"/>
    <w:rsid w:val="007440D7"/>
    <w:rsid w:val="00782A06"/>
    <w:rsid w:val="00787F83"/>
    <w:rsid w:val="00790484"/>
    <w:rsid w:val="007C7B94"/>
    <w:rsid w:val="007F7B61"/>
    <w:rsid w:val="008242DB"/>
    <w:rsid w:val="0084396C"/>
    <w:rsid w:val="00864F9C"/>
    <w:rsid w:val="008A7C01"/>
    <w:rsid w:val="00907AA0"/>
    <w:rsid w:val="00964A2E"/>
    <w:rsid w:val="00965393"/>
    <w:rsid w:val="009A23B6"/>
    <w:rsid w:val="009B37CC"/>
    <w:rsid w:val="009E3B65"/>
    <w:rsid w:val="009F0A33"/>
    <w:rsid w:val="009F4B1B"/>
    <w:rsid w:val="009F4BDE"/>
    <w:rsid w:val="00A40803"/>
    <w:rsid w:val="00A501D2"/>
    <w:rsid w:val="00A57B06"/>
    <w:rsid w:val="00A8254C"/>
    <w:rsid w:val="00AB2CC7"/>
    <w:rsid w:val="00AC4D32"/>
    <w:rsid w:val="00AD7AA1"/>
    <w:rsid w:val="00AE0D77"/>
    <w:rsid w:val="00B0416F"/>
    <w:rsid w:val="00BA6403"/>
    <w:rsid w:val="00BA698D"/>
    <w:rsid w:val="00BC2D3B"/>
    <w:rsid w:val="00BC5263"/>
    <w:rsid w:val="00BF7070"/>
    <w:rsid w:val="00C14C94"/>
    <w:rsid w:val="00C42EAA"/>
    <w:rsid w:val="00C73F0C"/>
    <w:rsid w:val="00CA08F6"/>
    <w:rsid w:val="00CC1E99"/>
    <w:rsid w:val="00CF5699"/>
    <w:rsid w:val="00D44849"/>
    <w:rsid w:val="00D91B3C"/>
    <w:rsid w:val="00DA77A8"/>
    <w:rsid w:val="00DA7904"/>
    <w:rsid w:val="00DB4488"/>
    <w:rsid w:val="00E26A86"/>
    <w:rsid w:val="00E325AB"/>
    <w:rsid w:val="00E55DF0"/>
    <w:rsid w:val="00E566A4"/>
    <w:rsid w:val="00E64E87"/>
    <w:rsid w:val="00E94016"/>
    <w:rsid w:val="00EC632B"/>
    <w:rsid w:val="00F1268A"/>
    <w:rsid w:val="00F214A5"/>
    <w:rsid w:val="00F217AF"/>
    <w:rsid w:val="00F44E6E"/>
    <w:rsid w:val="00FA4972"/>
    <w:rsid w:val="00FD551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C58E5"/>
  <w15:chartTrackingRefBased/>
  <w15:docId w15:val="{C3D32927-34A1-4953-9935-6E28734E9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241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241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2412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2412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2412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2412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2412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2412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2412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412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2412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2412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2412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2412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2412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2412E"/>
    <w:rPr>
      <w:rFonts w:eastAsiaTheme="majorEastAsia" w:cstheme="majorBidi"/>
      <w:color w:val="595959" w:themeColor="text1" w:themeTint="A6"/>
    </w:rPr>
  </w:style>
  <w:style w:type="character" w:customStyle="1" w:styleId="80">
    <w:name w:val="Заголовок 8 Знак"/>
    <w:basedOn w:val="a0"/>
    <w:link w:val="8"/>
    <w:uiPriority w:val="9"/>
    <w:semiHidden/>
    <w:rsid w:val="0052412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2412E"/>
    <w:rPr>
      <w:rFonts w:eastAsiaTheme="majorEastAsia" w:cstheme="majorBidi"/>
      <w:color w:val="272727" w:themeColor="text1" w:themeTint="D8"/>
    </w:rPr>
  </w:style>
  <w:style w:type="paragraph" w:styleId="a3">
    <w:name w:val="Title"/>
    <w:basedOn w:val="a"/>
    <w:next w:val="a"/>
    <w:link w:val="a4"/>
    <w:uiPriority w:val="10"/>
    <w:qFormat/>
    <w:rsid w:val="005241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5241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412E"/>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52412E"/>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52412E"/>
    <w:pPr>
      <w:spacing w:before="160"/>
      <w:jc w:val="center"/>
    </w:pPr>
    <w:rPr>
      <w:i/>
      <w:iCs/>
      <w:color w:val="404040" w:themeColor="text1" w:themeTint="BF"/>
    </w:rPr>
  </w:style>
  <w:style w:type="character" w:customStyle="1" w:styleId="a8">
    <w:name w:val="Цитата Знак"/>
    <w:basedOn w:val="a0"/>
    <w:link w:val="a7"/>
    <w:uiPriority w:val="29"/>
    <w:rsid w:val="0052412E"/>
    <w:rPr>
      <w:i/>
      <w:iCs/>
      <w:color w:val="404040" w:themeColor="text1" w:themeTint="BF"/>
    </w:rPr>
  </w:style>
  <w:style w:type="paragraph" w:styleId="a9">
    <w:name w:val="List Paragraph"/>
    <w:basedOn w:val="a"/>
    <w:uiPriority w:val="34"/>
    <w:qFormat/>
    <w:rsid w:val="0052412E"/>
    <w:pPr>
      <w:ind w:left="720"/>
      <w:contextualSpacing/>
    </w:pPr>
  </w:style>
  <w:style w:type="character" w:styleId="aa">
    <w:name w:val="Intense Emphasis"/>
    <w:basedOn w:val="a0"/>
    <w:uiPriority w:val="21"/>
    <w:qFormat/>
    <w:rsid w:val="0052412E"/>
    <w:rPr>
      <w:i/>
      <w:iCs/>
      <w:color w:val="0F4761" w:themeColor="accent1" w:themeShade="BF"/>
    </w:rPr>
  </w:style>
  <w:style w:type="paragraph" w:styleId="ab">
    <w:name w:val="Intense Quote"/>
    <w:basedOn w:val="a"/>
    <w:next w:val="a"/>
    <w:link w:val="ac"/>
    <w:uiPriority w:val="30"/>
    <w:qFormat/>
    <w:rsid w:val="005241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52412E"/>
    <w:rPr>
      <w:i/>
      <w:iCs/>
      <w:color w:val="0F4761" w:themeColor="accent1" w:themeShade="BF"/>
    </w:rPr>
  </w:style>
  <w:style w:type="character" w:styleId="ad">
    <w:name w:val="Intense Reference"/>
    <w:basedOn w:val="a0"/>
    <w:uiPriority w:val="32"/>
    <w:qFormat/>
    <w:rsid w:val="0052412E"/>
    <w:rPr>
      <w:b/>
      <w:bCs/>
      <w:smallCaps/>
      <w:color w:val="0F4761" w:themeColor="accent1" w:themeShade="BF"/>
      <w:spacing w:val="5"/>
    </w:rPr>
  </w:style>
  <w:style w:type="table" w:styleId="ae">
    <w:name w:val="Table Grid"/>
    <w:basedOn w:val="a1"/>
    <w:uiPriority w:val="39"/>
    <w:rsid w:val="005241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9F0A33"/>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9F0A33"/>
  </w:style>
  <w:style w:type="paragraph" w:styleId="af1">
    <w:name w:val="footer"/>
    <w:basedOn w:val="a"/>
    <w:link w:val="af2"/>
    <w:uiPriority w:val="99"/>
    <w:unhideWhenUsed/>
    <w:rsid w:val="009F0A33"/>
    <w:pPr>
      <w:tabs>
        <w:tab w:val="center" w:pos="4819"/>
        <w:tab w:val="right" w:pos="9639"/>
      </w:tabs>
      <w:spacing w:after="0" w:line="240" w:lineRule="auto"/>
    </w:pPr>
  </w:style>
  <w:style w:type="character" w:customStyle="1" w:styleId="af2">
    <w:name w:val="Нижній колонтитул Знак"/>
    <w:basedOn w:val="a0"/>
    <w:link w:val="af1"/>
    <w:uiPriority w:val="99"/>
    <w:rsid w:val="009F0A33"/>
  </w:style>
  <w:style w:type="paragraph" w:styleId="af3">
    <w:name w:val="Revision"/>
    <w:hidden/>
    <w:uiPriority w:val="99"/>
    <w:semiHidden/>
    <w:rsid w:val="003833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13</Pages>
  <Words>22725</Words>
  <Characters>12954</Characters>
  <Application>Microsoft Office Word</Application>
  <DocSecurity>0</DocSecurity>
  <Lines>107</Lines>
  <Paragraphs>71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Суднік Марина Сергіївна</dc:creator>
  <cp:keywords/>
  <dc:description/>
  <cp:lastModifiedBy>Вовк Андрій Олександрович</cp:lastModifiedBy>
  <cp:revision>7</cp:revision>
  <cp:lastPrinted>2026-07-14T13:39:00Z</cp:lastPrinted>
  <dcterms:created xsi:type="dcterms:W3CDTF">2026-07-03T09:23:00Z</dcterms:created>
  <dcterms:modified xsi:type="dcterms:W3CDTF">2026-07-14T13:40:00Z</dcterms:modified>
</cp:coreProperties>
</file>