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2D85F3" w14:textId="77777777" w:rsidR="008D7E9A" w:rsidRPr="00282558" w:rsidRDefault="008D7E9A" w:rsidP="008D7E9A">
      <w:pPr>
        <w:pStyle w:val="isselectedend"/>
        <w:spacing w:before="0" w:beforeAutospacing="0" w:after="0" w:afterAutospacing="0"/>
        <w:ind w:left="4248" w:firstLine="708"/>
        <w:jc w:val="center"/>
        <w:rPr>
          <w:b/>
          <w:bCs/>
          <w:i/>
          <w:iCs/>
        </w:rPr>
      </w:pPr>
      <w:r w:rsidRPr="00282558">
        <w:rPr>
          <w:b/>
          <w:bCs/>
          <w:i/>
          <w:iCs/>
        </w:rPr>
        <w:t xml:space="preserve">СХВАЛЕНО </w:t>
      </w:r>
    </w:p>
    <w:p w14:paraId="7A789C62" w14:textId="77777777" w:rsidR="008D7E9A" w:rsidRPr="00282558" w:rsidRDefault="008D7E9A" w:rsidP="008D7E9A">
      <w:pPr>
        <w:pStyle w:val="isselectedend"/>
        <w:spacing w:before="0" w:beforeAutospacing="0" w:after="0" w:afterAutospacing="0"/>
        <w:jc w:val="right"/>
        <w:rPr>
          <w:b/>
          <w:bCs/>
          <w:i/>
          <w:iCs/>
        </w:rPr>
      </w:pPr>
      <w:r w:rsidRPr="00282558">
        <w:rPr>
          <w:b/>
          <w:bCs/>
          <w:i/>
        </w:rPr>
        <w:t>постановою Центральної виборчої комісії</w:t>
      </w:r>
    </w:p>
    <w:p w14:paraId="00144508" w14:textId="04EA70A8" w:rsidR="008D7E9A" w:rsidRPr="00282558" w:rsidRDefault="008D7E9A" w:rsidP="008D7E9A">
      <w:pPr>
        <w:pStyle w:val="isselectedend"/>
        <w:spacing w:before="0" w:beforeAutospacing="0" w:after="0" w:afterAutospacing="0"/>
        <w:jc w:val="center"/>
        <w:rPr>
          <w:b/>
          <w:bCs/>
          <w:i/>
          <w:iCs/>
        </w:rPr>
      </w:pPr>
      <w:r w:rsidRPr="00282558">
        <w:rPr>
          <w:b/>
          <w:bCs/>
          <w:i/>
          <w:iCs/>
        </w:rPr>
        <w:t xml:space="preserve">                                                          </w:t>
      </w:r>
      <w:r w:rsidR="00FE4DB4" w:rsidRPr="00282558">
        <w:rPr>
          <w:b/>
          <w:bCs/>
          <w:i/>
          <w:iCs/>
        </w:rPr>
        <w:t xml:space="preserve">                            </w:t>
      </w:r>
      <w:r w:rsidRPr="00282558">
        <w:rPr>
          <w:b/>
          <w:bCs/>
          <w:i/>
          <w:iCs/>
        </w:rPr>
        <w:t xml:space="preserve">від </w:t>
      </w:r>
      <w:r w:rsidR="00B04A00">
        <w:rPr>
          <w:b/>
          <w:bCs/>
          <w:i/>
          <w:iCs/>
        </w:rPr>
        <w:t>13 серпня 2</w:t>
      </w:r>
      <w:r w:rsidRPr="00282558">
        <w:rPr>
          <w:b/>
          <w:bCs/>
          <w:i/>
          <w:iCs/>
        </w:rPr>
        <w:t xml:space="preserve">026 року № </w:t>
      </w:r>
      <w:r w:rsidR="00B04A00">
        <w:rPr>
          <w:b/>
          <w:bCs/>
          <w:i/>
          <w:iCs/>
        </w:rPr>
        <w:t>70</w:t>
      </w:r>
    </w:p>
    <w:p w14:paraId="287A6527" w14:textId="77777777" w:rsidR="008D7E9A" w:rsidRPr="00282558" w:rsidRDefault="008D7E9A">
      <w:pPr>
        <w:spacing w:before="0" w:after="160" w:line="278" w:lineRule="auto"/>
        <w:jc w:val="left"/>
        <w:rPr>
          <w:rFonts w:cs="Times New Roman"/>
          <w:spacing w:val="-2"/>
          <w:sz w:val="20"/>
          <w:szCs w:val="20"/>
        </w:rPr>
      </w:pPr>
    </w:p>
    <w:p w14:paraId="453095CE" w14:textId="7BF4173F" w:rsidR="008D7E9A" w:rsidRPr="00282558" w:rsidRDefault="008D7E9A" w:rsidP="00754B58">
      <w:pPr>
        <w:spacing w:before="0"/>
        <w:jc w:val="center"/>
        <w:rPr>
          <w:rFonts w:cs="Times New Roman"/>
          <w:b/>
          <w:bCs/>
          <w:spacing w:val="-2"/>
          <w:szCs w:val="28"/>
        </w:rPr>
      </w:pPr>
      <w:r w:rsidRPr="00282558">
        <w:rPr>
          <w:rFonts w:cs="Times New Roman"/>
          <w:b/>
          <w:bCs/>
          <w:spacing w:val="-2"/>
          <w:szCs w:val="28"/>
        </w:rPr>
        <w:t xml:space="preserve">Заява Центральної виборчої комісії </w:t>
      </w:r>
      <w:r w:rsidRPr="00282558">
        <w:rPr>
          <w:rFonts w:cs="Times New Roman"/>
          <w:b/>
          <w:bCs/>
          <w:spacing w:val="-2"/>
          <w:szCs w:val="28"/>
        </w:rPr>
        <w:br/>
        <w:t>про нелегітимність організації підготовки та проведення на тимчасово окупованих територіях України "виборів" депутатів державної думи російської федерації, призначених на 20 вересня 2026 року</w:t>
      </w:r>
    </w:p>
    <w:p w14:paraId="5CF3E57D" w14:textId="77777777" w:rsidR="00BB0017" w:rsidRPr="00282558" w:rsidRDefault="00BB0017" w:rsidP="004A2DF4">
      <w:pPr>
        <w:pStyle w:val="isselectedend"/>
        <w:spacing w:before="0" w:beforeAutospacing="0" w:after="120" w:afterAutospacing="0"/>
        <w:ind w:firstLine="567"/>
        <w:jc w:val="both"/>
        <w:rPr>
          <w:sz w:val="20"/>
          <w:szCs w:val="20"/>
        </w:rPr>
      </w:pPr>
    </w:p>
    <w:p w14:paraId="58C57C7A" w14:textId="646E3D6A" w:rsidR="004A2DF4" w:rsidRPr="00282558" w:rsidRDefault="004A2DF4" w:rsidP="00754B58">
      <w:pPr>
        <w:pStyle w:val="isselectedend"/>
        <w:spacing w:before="60" w:beforeAutospacing="0" w:after="0" w:afterAutospacing="0"/>
        <w:ind w:firstLine="567"/>
        <w:jc w:val="both"/>
        <w:rPr>
          <w:sz w:val="28"/>
          <w:szCs w:val="28"/>
        </w:rPr>
      </w:pPr>
      <w:r w:rsidRPr="00282558">
        <w:rPr>
          <w:sz w:val="28"/>
          <w:szCs w:val="28"/>
        </w:rPr>
        <w:t>Попри консолідовану позицію демократичного світу щодо невизнання тимчасово окупованих територій України територіями держави-агресора</w:t>
      </w:r>
      <w:r w:rsidR="008726A6" w:rsidRPr="00282558">
        <w:rPr>
          <w:sz w:val="28"/>
          <w:szCs w:val="28"/>
        </w:rPr>
        <w:t xml:space="preserve">, </w:t>
      </w:r>
      <w:r w:rsidRPr="00282558">
        <w:rPr>
          <w:sz w:val="28"/>
          <w:szCs w:val="28"/>
        </w:rPr>
        <w:t xml:space="preserve">її юрисдикції </w:t>
      </w:r>
      <w:r w:rsidR="00BB0017" w:rsidRPr="00282558">
        <w:rPr>
          <w:sz w:val="28"/>
          <w:szCs w:val="28"/>
        </w:rPr>
        <w:t>н</w:t>
      </w:r>
      <w:r w:rsidRPr="00282558">
        <w:rPr>
          <w:sz w:val="28"/>
          <w:szCs w:val="28"/>
        </w:rPr>
        <w:t>а цих територіях</w:t>
      </w:r>
      <w:r w:rsidR="008726A6" w:rsidRPr="00282558">
        <w:rPr>
          <w:sz w:val="28"/>
          <w:szCs w:val="28"/>
        </w:rPr>
        <w:t xml:space="preserve"> (р</w:t>
      </w:r>
      <w:r w:rsidR="008726A6" w:rsidRPr="00282558">
        <w:rPr>
          <w:spacing w:val="-2"/>
          <w:sz w:val="28"/>
          <w:szCs w:val="28"/>
        </w:rPr>
        <w:t xml:space="preserve">езолюції </w:t>
      </w:r>
      <w:r w:rsidR="008726A6" w:rsidRPr="00282558">
        <w:rPr>
          <w:sz w:val="28"/>
          <w:szCs w:val="28"/>
          <w:shd w:val="clear" w:color="auto" w:fill="FFFFFF"/>
        </w:rPr>
        <w:t>Генеральної Асамблеї Організації Об’єднаних Націй </w:t>
      </w:r>
      <w:r w:rsidR="008726A6" w:rsidRPr="00282558">
        <w:rPr>
          <w:spacing w:val="-2"/>
          <w:sz w:val="28"/>
          <w:szCs w:val="28"/>
        </w:rPr>
        <w:t>А/RES/68/262 від 27 березня 2014 року, А/RES/ES11/1 від</w:t>
      </w:r>
      <w:r w:rsidR="00F142B0" w:rsidRPr="00282558">
        <w:rPr>
          <w:spacing w:val="-2"/>
          <w:sz w:val="28"/>
          <w:szCs w:val="28"/>
        </w:rPr>
        <w:br/>
      </w:r>
      <w:r w:rsidR="008726A6" w:rsidRPr="00282558">
        <w:rPr>
          <w:spacing w:val="-2"/>
          <w:sz w:val="28"/>
          <w:szCs w:val="28"/>
        </w:rPr>
        <w:t xml:space="preserve">02 березня 2022 року, А/RES/ES-11/4 від 12 жовтня 2022 року, А/RES/ES-11/6 від 23 лютого 2023 року, A/RES/79/184 від 17 грудня 2024 року, A/RES/80/223 від </w:t>
      </w:r>
      <w:r w:rsidR="00F142B0" w:rsidRPr="00282558">
        <w:rPr>
          <w:spacing w:val="-2"/>
          <w:sz w:val="28"/>
          <w:szCs w:val="28"/>
        </w:rPr>
        <w:br/>
      </w:r>
      <w:r w:rsidR="008726A6" w:rsidRPr="00282558">
        <w:rPr>
          <w:spacing w:val="-2"/>
          <w:sz w:val="28"/>
          <w:szCs w:val="28"/>
        </w:rPr>
        <w:t>18 грудня 2025 року)</w:t>
      </w:r>
      <w:r w:rsidR="008726A6" w:rsidRPr="00282558">
        <w:rPr>
          <w:sz w:val="28"/>
          <w:szCs w:val="28"/>
        </w:rPr>
        <w:t xml:space="preserve">, </w:t>
      </w:r>
      <w:r w:rsidRPr="00282558">
        <w:rPr>
          <w:sz w:val="28"/>
          <w:szCs w:val="28"/>
        </w:rPr>
        <w:t xml:space="preserve">російська федерація вчергове намагається поширити на тимчасово окуповані нею території Автономної Республіки Крим, міста Севастополя, Донецької, Луганської, Запорізької та Херсонської областей власний конституційний та адміністративний правовий устрій, інтегрувати ці території та громадян України, </w:t>
      </w:r>
      <w:r w:rsidR="00B13342" w:rsidRPr="00282558">
        <w:rPr>
          <w:sz w:val="28"/>
          <w:szCs w:val="28"/>
        </w:rPr>
        <w:t xml:space="preserve">які </w:t>
      </w:r>
      <w:r w:rsidRPr="00282558">
        <w:rPr>
          <w:sz w:val="28"/>
          <w:szCs w:val="28"/>
        </w:rPr>
        <w:t>на них проживають, до своєї політичної системи.</w:t>
      </w:r>
    </w:p>
    <w:p w14:paraId="2B453E32" w14:textId="38FC7D1F" w:rsidR="004A2DF4" w:rsidRPr="00282558" w:rsidRDefault="004A2DF4" w:rsidP="00754B58">
      <w:pPr>
        <w:pStyle w:val="af5"/>
        <w:spacing w:before="60" w:after="0"/>
        <w:ind w:firstLine="567"/>
        <w:jc w:val="both"/>
        <w:rPr>
          <w:rFonts w:ascii="Times New Roman" w:hAnsi="Times New Roman" w:cs="Times New Roman"/>
          <w:sz w:val="28"/>
          <w:szCs w:val="28"/>
          <w:lang w:val="uk-UA"/>
        </w:rPr>
      </w:pPr>
      <w:r w:rsidRPr="00282558">
        <w:rPr>
          <w:rFonts w:ascii="Times New Roman" w:hAnsi="Times New Roman" w:cs="Times New Roman"/>
          <w:sz w:val="28"/>
          <w:szCs w:val="28"/>
          <w:lang w:val="uk-UA"/>
        </w:rPr>
        <w:t>Ще</w:t>
      </w:r>
      <w:r w:rsidR="000B28D0" w:rsidRPr="00282558">
        <w:rPr>
          <w:rFonts w:ascii="Times New Roman" w:hAnsi="Times New Roman" w:cs="Times New Roman"/>
          <w:sz w:val="28"/>
          <w:szCs w:val="28"/>
          <w:lang w:val="uk-UA"/>
        </w:rPr>
        <w:t xml:space="preserve"> </w:t>
      </w:r>
      <w:r w:rsidRPr="00282558">
        <w:rPr>
          <w:rFonts w:ascii="Times New Roman" w:hAnsi="Times New Roman" w:cs="Times New Roman"/>
          <w:sz w:val="28"/>
          <w:szCs w:val="28"/>
          <w:lang w:val="uk-UA"/>
        </w:rPr>
        <w:t xml:space="preserve">однією спробою реалізації </w:t>
      </w:r>
      <w:r w:rsidR="00B13342" w:rsidRPr="00282558">
        <w:rPr>
          <w:rFonts w:ascii="Times New Roman" w:hAnsi="Times New Roman" w:cs="Times New Roman"/>
          <w:sz w:val="28"/>
          <w:szCs w:val="28"/>
          <w:lang w:val="uk-UA"/>
        </w:rPr>
        <w:t xml:space="preserve">вказаної </w:t>
      </w:r>
      <w:r w:rsidRPr="00282558">
        <w:rPr>
          <w:rFonts w:ascii="Times New Roman" w:hAnsi="Times New Roman" w:cs="Times New Roman"/>
          <w:sz w:val="28"/>
          <w:szCs w:val="28"/>
          <w:lang w:val="uk-UA"/>
        </w:rPr>
        <w:t xml:space="preserve">політики </w:t>
      </w:r>
      <w:r w:rsidR="00BB0017" w:rsidRPr="00282558">
        <w:rPr>
          <w:rFonts w:ascii="Times New Roman" w:hAnsi="Times New Roman" w:cs="Times New Roman"/>
          <w:sz w:val="28"/>
          <w:szCs w:val="28"/>
          <w:lang w:val="uk-UA"/>
        </w:rPr>
        <w:t>державою</w:t>
      </w:r>
      <w:r w:rsidRPr="00282558">
        <w:rPr>
          <w:rFonts w:ascii="Times New Roman" w:hAnsi="Times New Roman" w:cs="Times New Roman"/>
          <w:sz w:val="28"/>
          <w:szCs w:val="28"/>
          <w:lang w:val="uk-UA"/>
        </w:rPr>
        <w:t xml:space="preserve">-агресором є організація підготовки та проведення на тимчасово окупованих територіях України так званих виборів депутатів державної думи російської федерації, призначених на 20 вересня 2026 року, </w:t>
      </w:r>
      <w:r w:rsidR="00BB0017" w:rsidRPr="00282558">
        <w:rPr>
          <w:rFonts w:ascii="Times New Roman" w:hAnsi="Times New Roman" w:cs="Times New Roman"/>
          <w:sz w:val="28"/>
          <w:szCs w:val="28"/>
          <w:lang w:val="uk-UA"/>
        </w:rPr>
        <w:t>які</w:t>
      </w:r>
      <w:r w:rsidRPr="00282558">
        <w:rPr>
          <w:rFonts w:ascii="Times New Roman" w:hAnsi="Times New Roman" w:cs="Times New Roman"/>
          <w:sz w:val="28"/>
          <w:szCs w:val="28"/>
          <w:lang w:val="uk-UA"/>
        </w:rPr>
        <w:t xml:space="preserve"> іміту</w:t>
      </w:r>
      <w:r w:rsidR="00D324BB">
        <w:rPr>
          <w:rFonts w:ascii="Times New Roman" w:hAnsi="Times New Roman" w:cs="Times New Roman"/>
          <w:sz w:val="28"/>
          <w:szCs w:val="28"/>
          <w:lang w:val="uk-UA"/>
        </w:rPr>
        <w:t>ватимуть</w:t>
      </w:r>
      <w:r w:rsidRPr="00282558">
        <w:rPr>
          <w:rFonts w:ascii="Times New Roman" w:hAnsi="Times New Roman" w:cs="Times New Roman"/>
          <w:sz w:val="28"/>
          <w:szCs w:val="28"/>
          <w:lang w:val="uk-UA"/>
        </w:rPr>
        <w:t xml:space="preserve"> демократичні процедури та </w:t>
      </w:r>
      <w:proofErr w:type="spellStart"/>
      <w:r w:rsidR="00282558">
        <w:rPr>
          <w:rFonts w:ascii="Times New Roman" w:hAnsi="Times New Roman" w:cs="Times New Roman"/>
          <w:sz w:val="28"/>
          <w:szCs w:val="28"/>
          <w:lang w:val="uk-UA"/>
        </w:rPr>
        <w:t>створ</w:t>
      </w:r>
      <w:r w:rsidR="00D324BB">
        <w:rPr>
          <w:rFonts w:ascii="Times New Roman" w:hAnsi="Times New Roman" w:cs="Times New Roman"/>
          <w:sz w:val="28"/>
          <w:szCs w:val="28"/>
          <w:lang w:val="uk-UA"/>
        </w:rPr>
        <w:t>ять</w:t>
      </w:r>
      <w:proofErr w:type="spellEnd"/>
      <w:r w:rsidRPr="00282558">
        <w:rPr>
          <w:rFonts w:ascii="Times New Roman" w:hAnsi="Times New Roman" w:cs="Times New Roman"/>
          <w:sz w:val="28"/>
          <w:szCs w:val="28"/>
          <w:lang w:val="uk-UA"/>
        </w:rPr>
        <w:t xml:space="preserve"> видимість підтримки окупації. Для забезпечення проведення </w:t>
      </w:r>
      <w:r w:rsidR="00466FE1" w:rsidRPr="00282558">
        <w:rPr>
          <w:rFonts w:ascii="Times New Roman" w:hAnsi="Times New Roman" w:cs="Times New Roman"/>
          <w:sz w:val="28"/>
          <w:szCs w:val="28"/>
          <w:lang w:val="uk-UA"/>
        </w:rPr>
        <w:t>так</w:t>
      </w:r>
      <w:r w:rsidRPr="00282558">
        <w:rPr>
          <w:rFonts w:ascii="Times New Roman" w:hAnsi="Times New Roman" w:cs="Times New Roman"/>
          <w:sz w:val="28"/>
          <w:szCs w:val="28"/>
          <w:lang w:val="uk-UA"/>
        </w:rPr>
        <w:t xml:space="preserve">их </w:t>
      </w:r>
      <w:bookmarkStart w:id="0" w:name="_Hlk237425187"/>
      <w:r w:rsidRPr="00282558">
        <w:rPr>
          <w:rFonts w:ascii="Times New Roman" w:hAnsi="Times New Roman" w:cs="Times New Roman"/>
          <w:sz w:val="28"/>
          <w:szCs w:val="28"/>
          <w:lang w:val="uk-UA"/>
        </w:rPr>
        <w:t>"</w:t>
      </w:r>
      <w:bookmarkEnd w:id="0"/>
      <w:r w:rsidRPr="00282558">
        <w:rPr>
          <w:rFonts w:ascii="Times New Roman" w:hAnsi="Times New Roman" w:cs="Times New Roman"/>
          <w:sz w:val="28"/>
          <w:szCs w:val="28"/>
          <w:lang w:val="uk-UA"/>
        </w:rPr>
        <w:t>виборів" російськ</w:t>
      </w:r>
      <w:r w:rsidR="00E606DD" w:rsidRPr="00282558">
        <w:rPr>
          <w:rFonts w:ascii="Times New Roman" w:hAnsi="Times New Roman" w:cs="Times New Roman"/>
          <w:sz w:val="28"/>
          <w:szCs w:val="28"/>
          <w:lang w:val="uk-UA"/>
        </w:rPr>
        <w:t>а</w:t>
      </w:r>
      <w:r w:rsidRPr="00282558">
        <w:rPr>
          <w:rFonts w:ascii="Times New Roman" w:hAnsi="Times New Roman" w:cs="Times New Roman"/>
          <w:sz w:val="28"/>
          <w:szCs w:val="28"/>
          <w:lang w:val="uk-UA"/>
        </w:rPr>
        <w:t xml:space="preserve"> федераці</w:t>
      </w:r>
      <w:r w:rsidR="00E606DD" w:rsidRPr="00282558">
        <w:rPr>
          <w:rFonts w:ascii="Times New Roman" w:hAnsi="Times New Roman" w:cs="Times New Roman"/>
          <w:sz w:val="28"/>
          <w:szCs w:val="28"/>
          <w:lang w:val="uk-UA"/>
        </w:rPr>
        <w:t>я</w:t>
      </w:r>
      <w:r w:rsidRPr="00282558">
        <w:rPr>
          <w:rFonts w:ascii="Times New Roman" w:hAnsi="Times New Roman" w:cs="Times New Roman"/>
          <w:sz w:val="28"/>
          <w:szCs w:val="28"/>
          <w:lang w:val="uk-UA"/>
        </w:rPr>
        <w:t xml:space="preserve"> </w:t>
      </w:r>
      <w:r w:rsidR="00166D10" w:rsidRPr="00282558">
        <w:rPr>
          <w:rFonts w:ascii="Times New Roman" w:hAnsi="Times New Roman" w:cs="Times New Roman"/>
          <w:sz w:val="28"/>
          <w:szCs w:val="28"/>
          <w:lang w:val="uk-UA"/>
        </w:rPr>
        <w:t>утвор</w:t>
      </w:r>
      <w:r w:rsidR="00466FE1" w:rsidRPr="00282558">
        <w:rPr>
          <w:rFonts w:ascii="Times New Roman" w:hAnsi="Times New Roman" w:cs="Times New Roman"/>
          <w:sz w:val="28"/>
          <w:szCs w:val="28"/>
          <w:lang w:val="uk-UA"/>
        </w:rPr>
        <w:t>ила</w:t>
      </w:r>
      <w:r w:rsidR="00166D10" w:rsidRPr="00282558">
        <w:rPr>
          <w:rFonts w:ascii="Times New Roman" w:hAnsi="Times New Roman" w:cs="Times New Roman"/>
          <w:sz w:val="28"/>
          <w:szCs w:val="28"/>
          <w:lang w:val="uk-UA"/>
        </w:rPr>
        <w:t xml:space="preserve"> на тимчасово окупованих </w:t>
      </w:r>
      <w:r w:rsidRPr="00282558">
        <w:rPr>
          <w:rFonts w:ascii="Times New Roman" w:hAnsi="Times New Roman" w:cs="Times New Roman"/>
          <w:sz w:val="28"/>
          <w:szCs w:val="28"/>
          <w:lang w:val="uk-UA"/>
        </w:rPr>
        <w:t>українських територіях 11 одномандатних виборчих округів та розгорну</w:t>
      </w:r>
      <w:r w:rsidR="00466FE1" w:rsidRPr="00282558">
        <w:rPr>
          <w:rFonts w:ascii="Times New Roman" w:hAnsi="Times New Roman" w:cs="Times New Roman"/>
          <w:sz w:val="28"/>
          <w:szCs w:val="28"/>
          <w:lang w:val="uk-UA"/>
        </w:rPr>
        <w:t xml:space="preserve">ла </w:t>
      </w:r>
      <w:r w:rsidRPr="00282558">
        <w:rPr>
          <w:rFonts w:ascii="Times New Roman" w:hAnsi="Times New Roman" w:cs="Times New Roman"/>
          <w:sz w:val="28"/>
          <w:szCs w:val="28"/>
          <w:lang w:val="uk-UA"/>
        </w:rPr>
        <w:t>діяльність "виборчих органів".</w:t>
      </w:r>
    </w:p>
    <w:p w14:paraId="212AC545" w14:textId="22CB618B" w:rsidR="000B28D0" w:rsidRPr="00282558" w:rsidRDefault="004A2DF4" w:rsidP="00754B58">
      <w:pPr>
        <w:ind w:firstLine="567"/>
        <w:rPr>
          <w:rFonts w:cs="Times New Roman"/>
          <w:szCs w:val="28"/>
        </w:rPr>
      </w:pPr>
      <w:r w:rsidRPr="00282558">
        <w:rPr>
          <w:rFonts w:cs="Times New Roman"/>
          <w:spacing w:val="-2"/>
          <w:szCs w:val="28"/>
        </w:rPr>
        <w:t xml:space="preserve">Центральна виборча комісія </w:t>
      </w:r>
      <w:r w:rsidRPr="00282558">
        <w:rPr>
          <w:rFonts w:eastAsia="Times New Roman" w:cs="Times New Roman"/>
          <w:sz w:val="27"/>
          <w:szCs w:val="27"/>
          <w:shd w:val="clear" w:color="auto" w:fill="FFFFFF"/>
          <w:lang w:eastAsia="uk-UA"/>
        </w:rPr>
        <w:t xml:space="preserve">як єдиний державний орган, уповноважений забезпечувати на всій території України організацію підготовки та проведення виборів і референдумів, </w:t>
      </w:r>
      <w:r w:rsidRPr="00282558">
        <w:rPr>
          <w:rFonts w:cs="Times New Roman"/>
          <w:spacing w:val="-2"/>
          <w:szCs w:val="28"/>
        </w:rPr>
        <w:t xml:space="preserve">рішуче засуджує рішення та дії органів влади російської федерації, її окупаційних адміністрацій щодо організації підготовки і проведення на тимчасово окупованих територіях України будь-яких </w:t>
      </w:r>
      <w:r w:rsidR="00F142B0" w:rsidRPr="00282558">
        <w:rPr>
          <w:rFonts w:cs="Times New Roman"/>
          <w:spacing w:val="-2"/>
          <w:szCs w:val="28"/>
        </w:rPr>
        <w:t>"</w:t>
      </w:r>
      <w:r w:rsidRPr="00282558">
        <w:rPr>
          <w:rFonts w:cs="Times New Roman"/>
          <w:spacing w:val="-2"/>
          <w:szCs w:val="28"/>
        </w:rPr>
        <w:t>виборів</w:t>
      </w:r>
      <w:r w:rsidR="00F142B0" w:rsidRPr="00282558">
        <w:rPr>
          <w:rFonts w:cs="Times New Roman"/>
          <w:spacing w:val="-2"/>
          <w:szCs w:val="28"/>
        </w:rPr>
        <w:t>"</w:t>
      </w:r>
      <w:r w:rsidRPr="00282558">
        <w:rPr>
          <w:rFonts w:cs="Times New Roman"/>
          <w:spacing w:val="-2"/>
          <w:szCs w:val="28"/>
        </w:rPr>
        <w:t xml:space="preserve">, зокрема до державної думи російської федерації, </w:t>
      </w:r>
      <w:r w:rsidR="00166D10" w:rsidRPr="00282558">
        <w:rPr>
          <w:rFonts w:cs="Times New Roman"/>
          <w:spacing w:val="-2"/>
          <w:szCs w:val="28"/>
        </w:rPr>
        <w:t xml:space="preserve">та </w:t>
      </w:r>
      <w:r w:rsidR="000B28D0" w:rsidRPr="00282558">
        <w:rPr>
          <w:rFonts w:cs="Times New Roman"/>
          <w:spacing w:val="-2"/>
          <w:szCs w:val="28"/>
        </w:rPr>
        <w:t>вкотре</w:t>
      </w:r>
      <w:r w:rsidR="00166D10" w:rsidRPr="00282558">
        <w:rPr>
          <w:rFonts w:cs="Times New Roman"/>
          <w:spacing w:val="-2"/>
          <w:szCs w:val="28"/>
        </w:rPr>
        <w:t xml:space="preserve"> зазначає, що </w:t>
      </w:r>
      <w:r w:rsidR="00466FE1" w:rsidRPr="00282558">
        <w:rPr>
          <w:rFonts w:cs="Times New Roman"/>
          <w:spacing w:val="-2"/>
          <w:szCs w:val="28"/>
        </w:rPr>
        <w:t xml:space="preserve">ці </w:t>
      </w:r>
      <w:r w:rsidR="00166D10" w:rsidRPr="00282558">
        <w:rPr>
          <w:rFonts w:cs="Times New Roman"/>
          <w:spacing w:val="-2"/>
          <w:szCs w:val="28"/>
        </w:rPr>
        <w:t xml:space="preserve">дії держави-агресора є черговою </w:t>
      </w:r>
      <w:r w:rsidR="00166D10" w:rsidRPr="00282558">
        <w:rPr>
          <w:rFonts w:cs="Times New Roman"/>
          <w:szCs w:val="28"/>
        </w:rPr>
        <w:t>спробою протиправно включити частину території України до російського конституційного та політичного простору.</w:t>
      </w:r>
    </w:p>
    <w:p w14:paraId="5D2A39F1" w14:textId="6EE4E181" w:rsidR="00BB0017" w:rsidRPr="00282558" w:rsidRDefault="000B28D0" w:rsidP="00754B58">
      <w:pPr>
        <w:ind w:firstLine="567"/>
        <w:rPr>
          <w:rFonts w:cs="Times New Roman"/>
          <w:spacing w:val="-2"/>
          <w:szCs w:val="28"/>
        </w:rPr>
      </w:pPr>
      <w:r w:rsidRPr="00282558">
        <w:rPr>
          <w:rFonts w:cs="Times New Roman"/>
          <w:spacing w:val="-2"/>
          <w:szCs w:val="28"/>
        </w:rPr>
        <w:t xml:space="preserve">Комісія наголошує, що </w:t>
      </w:r>
      <w:r w:rsidRPr="00282558">
        <w:rPr>
          <w:rFonts w:cs="Times New Roman"/>
          <w:szCs w:val="28"/>
        </w:rPr>
        <w:t xml:space="preserve">проведення </w:t>
      </w:r>
      <w:r w:rsidR="00466FE1" w:rsidRPr="00282558">
        <w:rPr>
          <w:rFonts w:cs="Times New Roman"/>
          <w:szCs w:val="28"/>
        </w:rPr>
        <w:t>"</w:t>
      </w:r>
      <w:r w:rsidRPr="00282558">
        <w:rPr>
          <w:rFonts w:cs="Times New Roman"/>
          <w:szCs w:val="28"/>
        </w:rPr>
        <w:t>виборів</w:t>
      </w:r>
      <w:r w:rsidR="00466FE1" w:rsidRPr="00282558">
        <w:rPr>
          <w:rFonts w:cs="Times New Roman"/>
          <w:szCs w:val="28"/>
        </w:rPr>
        <w:t>"</w:t>
      </w:r>
      <w:r w:rsidRPr="00282558">
        <w:rPr>
          <w:rFonts w:cs="Times New Roman"/>
          <w:szCs w:val="28"/>
        </w:rPr>
        <w:t xml:space="preserve"> </w:t>
      </w:r>
      <w:r w:rsidR="00466FE1" w:rsidRPr="00282558">
        <w:rPr>
          <w:rFonts w:cs="Times New Roman"/>
          <w:szCs w:val="28"/>
        </w:rPr>
        <w:t xml:space="preserve">депутатів </w:t>
      </w:r>
      <w:r w:rsidRPr="00282558">
        <w:rPr>
          <w:rFonts w:cs="Times New Roman"/>
          <w:szCs w:val="28"/>
        </w:rPr>
        <w:t>державної думи російської федерації на тимчасово окупованих територіях України</w:t>
      </w:r>
      <w:r w:rsidR="00053392" w:rsidRPr="00282558">
        <w:rPr>
          <w:rFonts w:cs="Times New Roman"/>
          <w:szCs w:val="28"/>
        </w:rPr>
        <w:t xml:space="preserve">, врахування голосів українських виборців </w:t>
      </w:r>
      <w:r w:rsidR="00166D10" w:rsidRPr="00282558">
        <w:rPr>
          <w:rFonts w:cs="Times New Roman"/>
          <w:szCs w:val="28"/>
        </w:rPr>
        <w:t xml:space="preserve">у результатах </w:t>
      </w:r>
      <w:r w:rsidR="00053392" w:rsidRPr="00282558">
        <w:rPr>
          <w:rFonts w:cs="Times New Roman"/>
          <w:szCs w:val="28"/>
        </w:rPr>
        <w:t>таких</w:t>
      </w:r>
      <w:r w:rsidR="00F142B0" w:rsidRPr="00282558">
        <w:rPr>
          <w:rFonts w:cs="Times New Roman"/>
          <w:szCs w:val="28"/>
        </w:rPr>
        <w:t xml:space="preserve"> "</w:t>
      </w:r>
      <w:r w:rsidR="00166D10" w:rsidRPr="00282558">
        <w:rPr>
          <w:rFonts w:cs="Times New Roman"/>
          <w:szCs w:val="28"/>
        </w:rPr>
        <w:t>виборів</w:t>
      </w:r>
      <w:r w:rsidR="00F142B0" w:rsidRPr="00282558">
        <w:rPr>
          <w:rFonts w:cs="Times New Roman"/>
          <w:szCs w:val="28"/>
        </w:rPr>
        <w:t>"</w:t>
      </w:r>
      <w:r w:rsidR="00053392" w:rsidRPr="00282558">
        <w:rPr>
          <w:rFonts w:cs="Times New Roman"/>
          <w:szCs w:val="28"/>
        </w:rPr>
        <w:t xml:space="preserve"> є незаконними діями, які не матимуть жодних юридичних</w:t>
      </w:r>
      <w:r w:rsidR="00466FE1" w:rsidRPr="00282558">
        <w:rPr>
          <w:rFonts w:cs="Times New Roman"/>
          <w:szCs w:val="28"/>
        </w:rPr>
        <w:t xml:space="preserve"> наслідків</w:t>
      </w:r>
      <w:r w:rsidR="0031238A" w:rsidRPr="00282558">
        <w:rPr>
          <w:rFonts w:cs="Times New Roman"/>
          <w:szCs w:val="28"/>
        </w:rPr>
        <w:t>.</w:t>
      </w:r>
      <w:r w:rsidR="003C0A6B" w:rsidRPr="00282558">
        <w:rPr>
          <w:rFonts w:cs="Times New Roman"/>
          <w:szCs w:val="28"/>
        </w:rPr>
        <w:t xml:space="preserve"> </w:t>
      </w:r>
      <w:r w:rsidR="00BB0017" w:rsidRPr="00282558">
        <w:rPr>
          <w:rFonts w:cs="Times New Roman"/>
          <w:szCs w:val="28"/>
        </w:rPr>
        <w:t xml:space="preserve">Повноваження осіб, обраних з урахуванням голосів громадян України на тимчасово окупованих територіях України, </w:t>
      </w:r>
      <w:r w:rsidR="0031238A" w:rsidRPr="00282558">
        <w:rPr>
          <w:rFonts w:cs="Times New Roman"/>
          <w:szCs w:val="28"/>
        </w:rPr>
        <w:t xml:space="preserve">та легітимність сформованої за результатами таких псевдовиборів державної думи російської федерації </w:t>
      </w:r>
      <w:r w:rsidR="00BB0017" w:rsidRPr="00282558">
        <w:rPr>
          <w:rFonts w:cs="Times New Roman"/>
          <w:szCs w:val="28"/>
        </w:rPr>
        <w:t>не можуть визнаватися міжнародною спільнотою.</w:t>
      </w:r>
      <w:r w:rsidR="00BB0017" w:rsidRPr="00282558">
        <w:rPr>
          <w:rFonts w:cs="Times New Roman"/>
          <w:spacing w:val="-2"/>
          <w:szCs w:val="28"/>
        </w:rPr>
        <w:t xml:space="preserve"> </w:t>
      </w:r>
    </w:p>
    <w:p w14:paraId="4E5471A1" w14:textId="27DF2E2D" w:rsidR="007A451A" w:rsidRPr="00282558" w:rsidRDefault="00BB0017" w:rsidP="00754B58">
      <w:pPr>
        <w:ind w:firstLine="567"/>
        <w:rPr>
          <w:rFonts w:cs="Times New Roman"/>
          <w:szCs w:val="28"/>
        </w:rPr>
      </w:pPr>
      <w:r w:rsidRPr="00282558">
        <w:rPr>
          <w:rFonts w:cs="Times New Roman"/>
          <w:szCs w:val="28"/>
        </w:rPr>
        <w:t xml:space="preserve"> </w:t>
      </w:r>
      <w:r w:rsidR="007A451A" w:rsidRPr="00282558">
        <w:rPr>
          <w:rFonts w:cs="Times New Roman"/>
          <w:spacing w:val="-2"/>
          <w:szCs w:val="28"/>
        </w:rPr>
        <w:t xml:space="preserve">Комісія також звертає увагу міжнародної спільноти, </w:t>
      </w:r>
      <w:r w:rsidR="007A451A" w:rsidRPr="00282558">
        <w:rPr>
          <w:rFonts w:cs="Times New Roman"/>
          <w:szCs w:val="28"/>
        </w:rPr>
        <w:t xml:space="preserve">що згідно з пунктом 11 Декларації принципів міжнародного спостереження за виборами (ООН, </w:t>
      </w:r>
      <w:r w:rsidR="00466FE1" w:rsidRPr="00282558">
        <w:rPr>
          <w:rFonts w:cs="Times New Roman"/>
          <w:szCs w:val="28"/>
        </w:rPr>
        <w:br/>
      </w:r>
      <w:r w:rsidR="007A451A" w:rsidRPr="00282558">
        <w:rPr>
          <w:rFonts w:cs="Times New Roman"/>
          <w:szCs w:val="28"/>
        </w:rPr>
        <w:t xml:space="preserve">Нью-Йорк, 27 жовтня 2005 року) жодна з організацій не повинна відряджати міжнародну місію зі спостереження за виборами до країни за умов, коли існує ймовірність того, що її присутність розглядатиметься як легітимізація явно недемократичного процесу виборів. </w:t>
      </w:r>
    </w:p>
    <w:p w14:paraId="7908138A" w14:textId="0450DB0C" w:rsidR="00044589" w:rsidRPr="00282558" w:rsidRDefault="00044589" w:rsidP="00754B58">
      <w:pPr>
        <w:ind w:firstLine="567"/>
        <w:rPr>
          <w:rFonts w:cs="Times New Roman"/>
          <w:shd w:val="clear" w:color="auto" w:fill="FFFFFF"/>
        </w:rPr>
      </w:pPr>
      <w:r w:rsidRPr="00282558">
        <w:rPr>
          <w:rFonts w:cs="Times New Roman"/>
          <w:shd w:val="clear" w:color="auto" w:fill="FFFFFF"/>
        </w:rPr>
        <w:t xml:space="preserve">З метою недопущення порушення міжнародних стандартів щодо демократичних виборів у частині спостереження за виборами Комісія вважає </w:t>
      </w:r>
      <w:r w:rsidR="00466FE1" w:rsidRPr="00282558">
        <w:rPr>
          <w:rFonts w:cs="Times New Roman"/>
          <w:shd w:val="clear" w:color="auto" w:fill="FFFFFF"/>
        </w:rPr>
        <w:br/>
      </w:r>
      <w:r w:rsidRPr="00282558">
        <w:rPr>
          <w:rFonts w:cs="Times New Roman"/>
          <w:shd w:val="clear" w:color="auto" w:fill="FFFFFF"/>
        </w:rPr>
        <w:t xml:space="preserve">за необхідне закликати представників світової спільноти не брати участі в спостереженні за процесом указаних </w:t>
      </w:r>
      <w:r w:rsidR="00466FE1" w:rsidRPr="00282558">
        <w:rPr>
          <w:rFonts w:cs="Times New Roman"/>
          <w:shd w:val="clear" w:color="auto" w:fill="FFFFFF"/>
        </w:rPr>
        <w:t>"</w:t>
      </w:r>
      <w:r w:rsidRPr="00282558">
        <w:rPr>
          <w:rFonts w:cs="Times New Roman"/>
          <w:shd w:val="clear" w:color="auto" w:fill="FFFFFF"/>
        </w:rPr>
        <w:t>виборів</w:t>
      </w:r>
      <w:r w:rsidR="00466FE1" w:rsidRPr="00282558">
        <w:rPr>
          <w:rFonts w:cs="Times New Roman"/>
          <w:shd w:val="clear" w:color="auto" w:fill="FFFFFF"/>
        </w:rPr>
        <w:t>"</w:t>
      </w:r>
      <w:r w:rsidRPr="00282558">
        <w:rPr>
          <w:rFonts w:cs="Times New Roman"/>
          <w:shd w:val="clear" w:color="auto" w:fill="FFFFFF"/>
        </w:rPr>
        <w:t xml:space="preserve"> на тимчасово окупованих територіях України, тим самим не легітимізувати їх</w:t>
      </w:r>
      <w:r w:rsidR="00466FE1" w:rsidRPr="00282558">
        <w:rPr>
          <w:rFonts w:cs="Times New Roman"/>
          <w:shd w:val="clear" w:color="auto" w:fill="FFFFFF"/>
        </w:rPr>
        <w:t>ніх</w:t>
      </w:r>
      <w:r w:rsidRPr="00282558">
        <w:rPr>
          <w:rFonts w:cs="Times New Roman"/>
          <w:shd w:val="clear" w:color="auto" w:fill="FFFFFF"/>
        </w:rPr>
        <w:t xml:space="preserve"> </w:t>
      </w:r>
      <w:r w:rsidR="00466FE1" w:rsidRPr="00282558">
        <w:rPr>
          <w:rFonts w:cs="Times New Roman"/>
          <w:shd w:val="clear" w:color="auto" w:fill="FFFFFF"/>
        </w:rPr>
        <w:t>"</w:t>
      </w:r>
      <w:r w:rsidRPr="00282558">
        <w:rPr>
          <w:rFonts w:cs="Times New Roman"/>
          <w:shd w:val="clear" w:color="auto" w:fill="FFFFFF"/>
        </w:rPr>
        <w:t>результатів</w:t>
      </w:r>
      <w:r w:rsidR="00466FE1" w:rsidRPr="00282558">
        <w:rPr>
          <w:rFonts w:cs="Times New Roman"/>
          <w:shd w:val="clear" w:color="auto" w:fill="FFFFFF"/>
        </w:rPr>
        <w:t>"</w:t>
      </w:r>
      <w:r w:rsidRPr="00282558">
        <w:rPr>
          <w:rFonts w:cs="Times New Roman"/>
          <w:shd w:val="clear" w:color="auto" w:fill="FFFFFF"/>
        </w:rPr>
        <w:t>.</w:t>
      </w:r>
    </w:p>
    <w:p w14:paraId="05758624" w14:textId="15786599" w:rsidR="004A2DF4" w:rsidRPr="00282558" w:rsidRDefault="004A2DF4" w:rsidP="00754B58">
      <w:pPr>
        <w:ind w:firstLine="567"/>
        <w:rPr>
          <w:rFonts w:eastAsia="Times New Roman" w:cs="Times New Roman"/>
          <w:szCs w:val="28"/>
          <w:lang w:eastAsia="uk-UA"/>
        </w:rPr>
      </w:pPr>
      <w:r w:rsidRPr="00282558">
        <w:rPr>
          <w:rFonts w:eastAsia="Times New Roman" w:cs="Times New Roman"/>
          <w:iCs/>
          <w:szCs w:val="28"/>
          <w:lang w:eastAsia="uk-UA"/>
        </w:rPr>
        <w:t>Підтверджуючи вірність цінностям та принципам демократії, верховенства права та прав людини, ґрунтуючись на положеннях Конституції України, зважаючи на принципи і норми міжнародного права, закріплені, зокрема, у Статуті Організації Об’єднаних Націй, Загальній декларації прав людини, Міжнародному пакті про громадянські і політичні права, Конвенції про захист прав людини і основоположних свобод, Женевській конвенції про захист цивільного населення під час війни, Комісія</w:t>
      </w:r>
      <w:r w:rsidRPr="00282558">
        <w:rPr>
          <w:rFonts w:eastAsia="Times New Roman" w:cs="Times New Roman"/>
          <w:spacing w:val="-2"/>
          <w:szCs w:val="28"/>
          <w:lang w:eastAsia="uk-UA"/>
        </w:rPr>
        <w:t xml:space="preserve"> вважає своїм обов’язком з</w:t>
      </w:r>
      <w:r w:rsidRPr="00282558">
        <w:rPr>
          <w:rFonts w:eastAsia="Times New Roman" w:cs="Times New Roman"/>
          <w:szCs w:val="28"/>
          <w:lang w:eastAsia="uk-UA"/>
        </w:rPr>
        <w:t>акликати іноземні держави та їх</w:t>
      </w:r>
      <w:r w:rsidR="00466FE1" w:rsidRPr="00282558">
        <w:rPr>
          <w:rFonts w:eastAsia="Times New Roman" w:cs="Times New Roman"/>
          <w:szCs w:val="28"/>
          <w:lang w:eastAsia="uk-UA"/>
        </w:rPr>
        <w:t>ні</w:t>
      </w:r>
      <w:r w:rsidRPr="00282558">
        <w:rPr>
          <w:rFonts w:eastAsia="Times New Roman" w:cs="Times New Roman"/>
          <w:szCs w:val="28"/>
          <w:lang w:eastAsia="uk-UA"/>
        </w:rPr>
        <w:t xml:space="preserve"> органи адміністрування виборів, міжнародні організації, </w:t>
      </w:r>
      <w:r w:rsidRPr="00282558">
        <w:rPr>
          <w:rFonts w:cs="Times New Roman"/>
          <w:szCs w:val="28"/>
          <w:shd w:val="clear" w:color="auto" w:fill="FFFFFF"/>
        </w:rPr>
        <w:t>міжнародні місії зі спостереження за виборами</w:t>
      </w:r>
      <w:r w:rsidRPr="00282558">
        <w:rPr>
          <w:rFonts w:cs="Times New Roman"/>
          <w:spacing w:val="-2"/>
          <w:szCs w:val="28"/>
        </w:rPr>
        <w:t>, представників іноземної громадськості та політичних партій, журналістів</w:t>
      </w:r>
      <w:r w:rsidRPr="00282558">
        <w:rPr>
          <w:rFonts w:eastAsia="Times New Roman" w:cs="Times New Roman"/>
          <w:szCs w:val="28"/>
          <w:lang w:eastAsia="uk-UA"/>
        </w:rPr>
        <w:t>:</w:t>
      </w:r>
    </w:p>
    <w:p w14:paraId="08A7BB05" w14:textId="4E99528D" w:rsidR="004A2DF4" w:rsidRPr="00282558" w:rsidRDefault="004A2DF4" w:rsidP="00754B58">
      <w:pPr>
        <w:ind w:firstLine="567"/>
        <w:rPr>
          <w:rFonts w:cs="Times New Roman"/>
          <w:szCs w:val="28"/>
        </w:rPr>
      </w:pPr>
      <w:r w:rsidRPr="00282558">
        <w:rPr>
          <w:rFonts w:cs="Times New Roman"/>
          <w:szCs w:val="28"/>
        </w:rPr>
        <w:t>1)</w:t>
      </w:r>
      <w:r w:rsidR="00F142B0" w:rsidRPr="00282558">
        <w:rPr>
          <w:rFonts w:cs="Times New Roman"/>
          <w:szCs w:val="28"/>
        </w:rPr>
        <w:t> </w:t>
      </w:r>
      <w:r w:rsidRPr="00282558">
        <w:rPr>
          <w:rFonts w:cs="Times New Roman"/>
          <w:szCs w:val="28"/>
        </w:rPr>
        <w:t xml:space="preserve">засудити рішення та дії органів влади російської федерації і створених нею окупаційних адміністрацій щодо організації підготовки та проведення на тимчасово окупованих територіях України </w:t>
      </w:r>
      <w:r w:rsidRPr="00282558">
        <w:rPr>
          <w:rFonts w:cs="Times New Roman"/>
          <w:szCs w:val="28"/>
          <w:shd w:val="clear" w:color="auto" w:fill="FFFFFF"/>
        </w:rPr>
        <w:t xml:space="preserve">– в Автономній Республіці Крим та місті Севастополі, Донецькій, Луганській, Запорізькій та Херсонській областях </w:t>
      </w:r>
      <w:r w:rsidRPr="00282558">
        <w:rPr>
          <w:rFonts w:cs="Times New Roman"/>
          <w:szCs w:val="28"/>
        </w:rPr>
        <w:t>незаконних "виборів" депутатів державної думи російської федерації, призначених на 20 вересня 2026 року;</w:t>
      </w:r>
    </w:p>
    <w:p w14:paraId="0DA75D59" w14:textId="69A400C2" w:rsidR="004A2DF4" w:rsidRPr="00282558" w:rsidRDefault="004A2DF4" w:rsidP="00754B58">
      <w:pPr>
        <w:shd w:val="clear" w:color="auto" w:fill="FFFFFF"/>
        <w:ind w:firstLine="567"/>
        <w:rPr>
          <w:rFonts w:eastAsia="Times New Roman" w:cs="Times New Roman"/>
          <w:szCs w:val="28"/>
          <w:lang w:eastAsia="uk-UA"/>
        </w:rPr>
      </w:pPr>
      <w:r w:rsidRPr="00282558">
        <w:rPr>
          <w:rFonts w:eastAsia="Times New Roman" w:cs="Times New Roman"/>
          <w:iCs/>
          <w:spacing w:val="-2"/>
          <w:szCs w:val="28"/>
          <w:lang w:eastAsia="uk-UA"/>
        </w:rPr>
        <w:t>2)</w:t>
      </w:r>
      <w:r w:rsidR="00F142B0" w:rsidRPr="00282558">
        <w:rPr>
          <w:rFonts w:eastAsia="Times New Roman" w:cs="Times New Roman"/>
          <w:iCs/>
          <w:spacing w:val="-2"/>
          <w:szCs w:val="28"/>
          <w:lang w:eastAsia="uk-UA"/>
        </w:rPr>
        <w:t> </w:t>
      </w:r>
      <w:r w:rsidRPr="00282558">
        <w:rPr>
          <w:rFonts w:eastAsia="Times New Roman" w:cs="Times New Roman"/>
          <w:iCs/>
          <w:spacing w:val="-2"/>
          <w:szCs w:val="28"/>
          <w:lang w:eastAsia="uk-UA"/>
        </w:rPr>
        <w:t xml:space="preserve">не визнавати жодних </w:t>
      </w:r>
      <w:r w:rsidRPr="00282558">
        <w:rPr>
          <w:rFonts w:eastAsia="Times New Roman" w:cs="Times New Roman"/>
          <w:szCs w:val="28"/>
          <w:lang w:eastAsia="uk-UA"/>
        </w:rPr>
        <w:t xml:space="preserve">результатів </w:t>
      </w:r>
      <w:r w:rsidRPr="00282558">
        <w:rPr>
          <w:rFonts w:cs="Times New Roman"/>
          <w:spacing w:val="-2"/>
          <w:szCs w:val="28"/>
        </w:rPr>
        <w:t xml:space="preserve">проведених російською федерацією на тимчасово окупованих територіях України "виборів" </w:t>
      </w:r>
      <w:r w:rsidRPr="00282558">
        <w:rPr>
          <w:rFonts w:cs="Times New Roman"/>
          <w:szCs w:val="28"/>
        </w:rPr>
        <w:t>та повноважень осіб, визнаних обраними за результатами таких "виборів",</w:t>
      </w:r>
      <w:r w:rsidRPr="00282558">
        <w:rPr>
          <w:rFonts w:eastAsia="Times New Roman" w:cs="Times New Roman"/>
          <w:szCs w:val="28"/>
          <w:lang w:eastAsia="uk-UA"/>
        </w:rPr>
        <w:t xml:space="preserve"> а також </w:t>
      </w:r>
      <w:r w:rsidR="007A451A" w:rsidRPr="00282558">
        <w:rPr>
          <w:rFonts w:eastAsia="Times New Roman" w:cs="Times New Roman"/>
          <w:szCs w:val="28"/>
          <w:lang w:eastAsia="uk-UA"/>
        </w:rPr>
        <w:t xml:space="preserve">легітимності </w:t>
      </w:r>
      <w:r w:rsidRPr="00282558">
        <w:rPr>
          <w:rFonts w:eastAsia="Times New Roman" w:cs="Times New Roman"/>
          <w:szCs w:val="28"/>
          <w:lang w:eastAsia="uk-UA"/>
        </w:rPr>
        <w:t>сформованої унаслідок їх проведення державної думи російської федерації</w:t>
      </w:r>
      <w:r w:rsidR="00A04DEF" w:rsidRPr="00282558">
        <w:rPr>
          <w:rFonts w:eastAsia="Times New Roman" w:cs="Times New Roman"/>
          <w:szCs w:val="28"/>
          <w:lang w:eastAsia="uk-UA"/>
        </w:rPr>
        <w:t>;</w:t>
      </w:r>
    </w:p>
    <w:p w14:paraId="12BC9535" w14:textId="37D7871F" w:rsidR="004A2DF4" w:rsidRPr="00282558" w:rsidRDefault="004A2DF4" w:rsidP="00754B58">
      <w:pPr>
        <w:shd w:val="clear" w:color="auto" w:fill="FFFFFF"/>
        <w:ind w:firstLine="567"/>
        <w:rPr>
          <w:rFonts w:eastAsia="Times New Roman" w:cs="Times New Roman"/>
          <w:szCs w:val="28"/>
          <w:lang w:eastAsia="uk-UA"/>
        </w:rPr>
      </w:pPr>
      <w:r w:rsidRPr="00282558">
        <w:rPr>
          <w:rFonts w:eastAsia="Times New Roman" w:cs="Times New Roman"/>
          <w:iCs/>
          <w:szCs w:val="28"/>
          <w:lang w:eastAsia="uk-UA"/>
        </w:rPr>
        <w:t>3)</w:t>
      </w:r>
      <w:r w:rsidR="00F142B0" w:rsidRPr="00282558">
        <w:rPr>
          <w:rFonts w:eastAsia="Times New Roman" w:cs="Times New Roman"/>
          <w:iCs/>
          <w:szCs w:val="28"/>
          <w:lang w:eastAsia="uk-UA"/>
        </w:rPr>
        <w:t> </w:t>
      </w:r>
      <w:r w:rsidRPr="00282558">
        <w:rPr>
          <w:rFonts w:eastAsia="Times New Roman" w:cs="Times New Roman"/>
          <w:iCs/>
          <w:szCs w:val="28"/>
          <w:lang w:eastAsia="uk-UA"/>
        </w:rPr>
        <w:t>не брати участі в спостереженні за процесом указаних "виборів"</w:t>
      </w:r>
      <w:r w:rsidRPr="00282558">
        <w:rPr>
          <w:rFonts w:eastAsia="Times New Roman" w:cs="Times New Roman"/>
          <w:szCs w:val="28"/>
          <w:lang w:eastAsia="uk-UA"/>
        </w:rPr>
        <w:t>, організованих окупаційною владою російської федерації на тимчасово окупованих територіях Автономної Республіки Крим та міста Севастополя, Донецької, Луганської, Запорізької та Херсонської областей;</w:t>
      </w:r>
    </w:p>
    <w:p w14:paraId="606AB33B" w14:textId="02474B26" w:rsidR="004A2DF4" w:rsidRPr="00282558" w:rsidRDefault="004A2DF4" w:rsidP="00754B58">
      <w:pPr>
        <w:ind w:firstLine="567"/>
        <w:rPr>
          <w:rFonts w:eastAsia="Times New Roman" w:cs="Times New Roman"/>
          <w:iCs/>
          <w:szCs w:val="28"/>
          <w:lang w:eastAsia="uk-UA"/>
        </w:rPr>
      </w:pPr>
      <w:r w:rsidRPr="00282558">
        <w:rPr>
          <w:rFonts w:eastAsia="Times New Roman" w:cs="Times New Roman"/>
          <w:szCs w:val="28"/>
          <w:shd w:val="clear" w:color="auto" w:fill="FFFFFF"/>
          <w:lang w:eastAsia="uk-UA"/>
        </w:rPr>
        <w:t xml:space="preserve">4) сприяти якнайшвидшому припиненню </w:t>
      </w:r>
      <w:r w:rsidR="007A451A" w:rsidRPr="00282558">
        <w:rPr>
          <w:rFonts w:eastAsia="Times New Roman" w:cs="Times New Roman"/>
          <w:szCs w:val="28"/>
          <w:shd w:val="clear" w:color="auto" w:fill="FFFFFF"/>
          <w:lang w:eastAsia="uk-UA"/>
        </w:rPr>
        <w:t xml:space="preserve">російською федерацією </w:t>
      </w:r>
      <w:r w:rsidRPr="00282558">
        <w:rPr>
          <w:rFonts w:eastAsia="Times New Roman" w:cs="Times New Roman"/>
          <w:szCs w:val="28"/>
          <w:shd w:val="clear" w:color="auto" w:fill="FFFFFF"/>
          <w:lang w:eastAsia="uk-UA"/>
        </w:rPr>
        <w:t>окупації українських територій, застосуванню та/або посиленню персональних спеціальних економічних та інших обмежувальних заходів (санкцій) стосовно посадових осіб і громадян російської федерації, причетних до організації на тимчасово окупованих територіях України підготовки та проведення указаних псевдовиборів.</w:t>
      </w:r>
    </w:p>
    <w:sectPr w:rsidR="004A2DF4" w:rsidRPr="00282558" w:rsidSect="00D3742C">
      <w:headerReference w:type="default" r:id="rId8"/>
      <w:footerReference w:type="default" r:id="rId9"/>
      <w:footerReference w:type="first" r:id="rId10"/>
      <w:pgSz w:w="11906" w:h="16838"/>
      <w:pgMar w:top="1134" w:right="567" w:bottom="1134" w:left="1701" w:header="709" w:footer="709" w:gutter="0"/>
      <w:pgNumType w:start="1"/>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0DB67C" w14:textId="77777777" w:rsidR="00D478DD" w:rsidRDefault="00D478DD" w:rsidP="00FE4DB4">
      <w:pPr>
        <w:spacing w:before="0"/>
      </w:pPr>
      <w:r>
        <w:separator/>
      </w:r>
    </w:p>
  </w:endnote>
  <w:endnote w:type="continuationSeparator" w:id="0">
    <w:p w14:paraId="2EFEC9EF" w14:textId="77777777" w:rsidR="00D478DD" w:rsidRDefault="00D478DD" w:rsidP="00FE4DB4">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F62C88" w14:textId="7B8DD4D1" w:rsidR="00FE4DB4" w:rsidRPr="00FE4DB4" w:rsidRDefault="00FE4DB4">
    <w:pPr>
      <w:pStyle w:val="afd"/>
      <w:rPr>
        <w:sz w:val="16"/>
        <w:szCs w:val="16"/>
      </w:rPr>
    </w:pPr>
    <w:r w:rsidRPr="00FE4DB4">
      <w:rPr>
        <w:sz w:val="16"/>
        <w:szCs w:val="16"/>
      </w:rPr>
      <w:t>1108</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D913C6" w14:textId="13072098" w:rsidR="00E608FD" w:rsidRPr="00E608FD" w:rsidRDefault="00E608FD">
    <w:pPr>
      <w:pStyle w:val="afd"/>
      <w:rPr>
        <w:sz w:val="16"/>
        <w:szCs w:val="16"/>
      </w:rPr>
    </w:pPr>
    <w:r w:rsidRPr="00E608FD">
      <w:rPr>
        <w:sz w:val="16"/>
        <w:szCs w:val="16"/>
      </w:rPr>
      <w:t>1108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66D9E5" w14:textId="77777777" w:rsidR="00D478DD" w:rsidRDefault="00D478DD" w:rsidP="00FE4DB4">
      <w:pPr>
        <w:spacing w:before="0"/>
      </w:pPr>
      <w:r>
        <w:separator/>
      </w:r>
    </w:p>
  </w:footnote>
  <w:footnote w:type="continuationSeparator" w:id="0">
    <w:p w14:paraId="3E2A596B" w14:textId="77777777" w:rsidR="00D478DD" w:rsidRDefault="00D478DD" w:rsidP="00FE4DB4">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7623120"/>
      <w:docPartObj>
        <w:docPartGallery w:val="Page Numbers (Top of Page)"/>
        <w:docPartUnique/>
      </w:docPartObj>
    </w:sdtPr>
    <w:sdtEndPr/>
    <w:sdtContent>
      <w:p w14:paraId="4AD93ABC" w14:textId="137A2137" w:rsidR="00E608FD" w:rsidRDefault="00E608FD" w:rsidP="00E608FD">
        <w:pPr>
          <w:pStyle w:val="afb"/>
          <w:jc w:val="center"/>
        </w:pPr>
        <w:r>
          <w:fldChar w:fldCharType="begin"/>
        </w:r>
        <w:r>
          <w:instrText>PAGE   \* MERGEFORMAT</w:instrText>
        </w:r>
        <w:r>
          <w:fldChar w:fldCharType="separate"/>
        </w:r>
        <w:r>
          <w:t>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384404"/>
    <w:multiLevelType w:val="hybridMultilevel"/>
    <w:tmpl w:val="B1B05D64"/>
    <w:lvl w:ilvl="0" w:tplc="0DC210AA">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 w15:restartNumberingAfterBreak="0">
    <w:nsid w:val="77D73906"/>
    <w:multiLevelType w:val="hybridMultilevel"/>
    <w:tmpl w:val="280CD89E"/>
    <w:lvl w:ilvl="0" w:tplc="04220011">
      <w:start w:val="1"/>
      <w:numFmt w:val="decimal"/>
      <w:lvlText w:val="%1)"/>
      <w:lvlJc w:val="left"/>
      <w:pPr>
        <w:ind w:left="1429" w:hanging="360"/>
      </w:p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num w:numId="1" w16cid:durableId="1757940806">
    <w:abstractNumId w:val="1"/>
  </w:num>
  <w:num w:numId="2" w16cid:durableId="11439621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4A0D"/>
    <w:rsid w:val="00001264"/>
    <w:rsid w:val="00002561"/>
    <w:rsid w:val="000071AA"/>
    <w:rsid w:val="00007572"/>
    <w:rsid w:val="000115AA"/>
    <w:rsid w:val="00011E95"/>
    <w:rsid w:val="00020360"/>
    <w:rsid w:val="00021E7A"/>
    <w:rsid w:val="000257E7"/>
    <w:rsid w:val="000270C6"/>
    <w:rsid w:val="00027334"/>
    <w:rsid w:val="00032B4F"/>
    <w:rsid w:val="0003717E"/>
    <w:rsid w:val="00040015"/>
    <w:rsid w:val="00041CE0"/>
    <w:rsid w:val="0004447E"/>
    <w:rsid w:val="00044589"/>
    <w:rsid w:val="00044B96"/>
    <w:rsid w:val="00045689"/>
    <w:rsid w:val="0004633B"/>
    <w:rsid w:val="00053392"/>
    <w:rsid w:val="00060B86"/>
    <w:rsid w:val="00061FAA"/>
    <w:rsid w:val="00064301"/>
    <w:rsid w:val="00066E6C"/>
    <w:rsid w:val="000670C8"/>
    <w:rsid w:val="000742B6"/>
    <w:rsid w:val="00080E3A"/>
    <w:rsid w:val="00086523"/>
    <w:rsid w:val="00090893"/>
    <w:rsid w:val="00091CD5"/>
    <w:rsid w:val="00091EC6"/>
    <w:rsid w:val="00095D00"/>
    <w:rsid w:val="00096AC9"/>
    <w:rsid w:val="0009761A"/>
    <w:rsid w:val="000A0121"/>
    <w:rsid w:val="000A1F07"/>
    <w:rsid w:val="000A1F51"/>
    <w:rsid w:val="000A2E1A"/>
    <w:rsid w:val="000B28D0"/>
    <w:rsid w:val="000B5CFE"/>
    <w:rsid w:val="000C0AAE"/>
    <w:rsid w:val="000C0E91"/>
    <w:rsid w:val="000C4493"/>
    <w:rsid w:val="000C4F85"/>
    <w:rsid w:val="000C6AE5"/>
    <w:rsid w:val="000D162F"/>
    <w:rsid w:val="000D3F49"/>
    <w:rsid w:val="000E59D2"/>
    <w:rsid w:val="000E6D10"/>
    <w:rsid w:val="000E6F29"/>
    <w:rsid w:val="000F099D"/>
    <w:rsid w:val="000F5EEA"/>
    <w:rsid w:val="000F5F3F"/>
    <w:rsid w:val="000F7F7E"/>
    <w:rsid w:val="00101020"/>
    <w:rsid w:val="00101483"/>
    <w:rsid w:val="00101CEC"/>
    <w:rsid w:val="00120F48"/>
    <w:rsid w:val="00121355"/>
    <w:rsid w:val="00123142"/>
    <w:rsid w:val="00130AD2"/>
    <w:rsid w:val="00133208"/>
    <w:rsid w:val="0013420F"/>
    <w:rsid w:val="00135484"/>
    <w:rsid w:val="0014051A"/>
    <w:rsid w:val="00142AC2"/>
    <w:rsid w:val="00146410"/>
    <w:rsid w:val="00152A42"/>
    <w:rsid w:val="00153E43"/>
    <w:rsid w:val="00166D10"/>
    <w:rsid w:val="00170485"/>
    <w:rsid w:val="00171882"/>
    <w:rsid w:val="001744A9"/>
    <w:rsid w:val="00174A32"/>
    <w:rsid w:val="00175042"/>
    <w:rsid w:val="00183717"/>
    <w:rsid w:val="0018524E"/>
    <w:rsid w:val="001977BA"/>
    <w:rsid w:val="001B7717"/>
    <w:rsid w:val="001C6F9F"/>
    <w:rsid w:val="001D108D"/>
    <w:rsid w:val="001D2B5E"/>
    <w:rsid w:val="001D5CBB"/>
    <w:rsid w:val="001E50BC"/>
    <w:rsid w:val="001E5A54"/>
    <w:rsid w:val="001E79BE"/>
    <w:rsid w:val="001F1F54"/>
    <w:rsid w:val="00200C10"/>
    <w:rsid w:val="002015E5"/>
    <w:rsid w:val="002021A0"/>
    <w:rsid w:val="0020293A"/>
    <w:rsid w:val="00203EF0"/>
    <w:rsid w:val="002067EA"/>
    <w:rsid w:val="002117D5"/>
    <w:rsid w:val="002119A2"/>
    <w:rsid w:val="00217844"/>
    <w:rsid w:val="00217CD3"/>
    <w:rsid w:val="00217F20"/>
    <w:rsid w:val="00220E4C"/>
    <w:rsid w:val="00222DB9"/>
    <w:rsid w:val="002236B9"/>
    <w:rsid w:val="00227225"/>
    <w:rsid w:val="0023299D"/>
    <w:rsid w:val="00234DE0"/>
    <w:rsid w:val="002376EE"/>
    <w:rsid w:val="0024081B"/>
    <w:rsid w:val="00246997"/>
    <w:rsid w:val="00247D14"/>
    <w:rsid w:val="00252154"/>
    <w:rsid w:val="002540AC"/>
    <w:rsid w:val="002627A3"/>
    <w:rsid w:val="00265A53"/>
    <w:rsid w:val="002667FB"/>
    <w:rsid w:val="00267F71"/>
    <w:rsid w:val="00273B9D"/>
    <w:rsid w:val="00276685"/>
    <w:rsid w:val="00281DCC"/>
    <w:rsid w:val="00282558"/>
    <w:rsid w:val="00293994"/>
    <w:rsid w:val="002945EF"/>
    <w:rsid w:val="002A38EC"/>
    <w:rsid w:val="002A600A"/>
    <w:rsid w:val="002A670F"/>
    <w:rsid w:val="002B269E"/>
    <w:rsid w:val="002B5343"/>
    <w:rsid w:val="002C7CAA"/>
    <w:rsid w:val="002D4712"/>
    <w:rsid w:val="002E556C"/>
    <w:rsid w:val="002E59F6"/>
    <w:rsid w:val="002F051A"/>
    <w:rsid w:val="002F11D3"/>
    <w:rsid w:val="002F6484"/>
    <w:rsid w:val="002F68E7"/>
    <w:rsid w:val="002F6A92"/>
    <w:rsid w:val="002F6DF2"/>
    <w:rsid w:val="002F713A"/>
    <w:rsid w:val="00304EE6"/>
    <w:rsid w:val="00307276"/>
    <w:rsid w:val="00310BD6"/>
    <w:rsid w:val="00310D92"/>
    <w:rsid w:val="0031238A"/>
    <w:rsid w:val="00316FB4"/>
    <w:rsid w:val="003259C5"/>
    <w:rsid w:val="00325D91"/>
    <w:rsid w:val="00330A3B"/>
    <w:rsid w:val="00330BB8"/>
    <w:rsid w:val="00353590"/>
    <w:rsid w:val="00372555"/>
    <w:rsid w:val="00372C9F"/>
    <w:rsid w:val="0037367E"/>
    <w:rsid w:val="003803A6"/>
    <w:rsid w:val="00387FB2"/>
    <w:rsid w:val="003A1697"/>
    <w:rsid w:val="003A7009"/>
    <w:rsid w:val="003A7C43"/>
    <w:rsid w:val="003B11B0"/>
    <w:rsid w:val="003B2782"/>
    <w:rsid w:val="003B43FD"/>
    <w:rsid w:val="003B5A4C"/>
    <w:rsid w:val="003C0A6B"/>
    <w:rsid w:val="003C1B06"/>
    <w:rsid w:val="003D0FF4"/>
    <w:rsid w:val="003D1595"/>
    <w:rsid w:val="003E223E"/>
    <w:rsid w:val="003E4AD4"/>
    <w:rsid w:val="003E4E4F"/>
    <w:rsid w:val="003F549A"/>
    <w:rsid w:val="003F58C4"/>
    <w:rsid w:val="003F5CC6"/>
    <w:rsid w:val="00403809"/>
    <w:rsid w:val="0040672D"/>
    <w:rsid w:val="00424A0D"/>
    <w:rsid w:val="00425EB7"/>
    <w:rsid w:val="0043796C"/>
    <w:rsid w:val="004432F8"/>
    <w:rsid w:val="00443B6B"/>
    <w:rsid w:val="00452660"/>
    <w:rsid w:val="0045721D"/>
    <w:rsid w:val="00463128"/>
    <w:rsid w:val="0046414A"/>
    <w:rsid w:val="00466FE1"/>
    <w:rsid w:val="0046726A"/>
    <w:rsid w:val="00474DC3"/>
    <w:rsid w:val="0047695E"/>
    <w:rsid w:val="00485DC3"/>
    <w:rsid w:val="00486206"/>
    <w:rsid w:val="00493A2E"/>
    <w:rsid w:val="00493C08"/>
    <w:rsid w:val="004A2DF4"/>
    <w:rsid w:val="004B555A"/>
    <w:rsid w:val="004B7A84"/>
    <w:rsid w:val="004C01C1"/>
    <w:rsid w:val="004C0EED"/>
    <w:rsid w:val="004C41A1"/>
    <w:rsid w:val="004E349A"/>
    <w:rsid w:val="004F63E0"/>
    <w:rsid w:val="004F6484"/>
    <w:rsid w:val="0050606F"/>
    <w:rsid w:val="005061F9"/>
    <w:rsid w:val="0051098C"/>
    <w:rsid w:val="00512877"/>
    <w:rsid w:val="005128BD"/>
    <w:rsid w:val="00514074"/>
    <w:rsid w:val="00514D8D"/>
    <w:rsid w:val="0051716A"/>
    <w:rsid w:val="005205B1"/>
    <w:rsid w:val="0052127A"/>
    <w:rsid w:val="00523CFA"/>
    <w:rsid w:val="00530119"/>
    <w:rsid w:val="0053128C"/>
    <w:rsid w:val="00545AB0"/>
    <w:rsid w:val="00554A9B"/>
    <w:rsid w:val="00561F09"/>
    <w:rsid w:val="00562433"/>
    <w:rsid w:val="00563CB3"/>
    <w:rsid w:val="00566293"/>
    <w:rsid w:val="00567C98"/>
    <w:rsid w:val="00576089"/>
    <w:rsid w:val="00576D29"/>
    <w:rsid w:val="00577820"/>
    <w:rsid w:val="005800C9"/>
    <w:rsid w:val="00585BAF"/>
    <w:rsid w:val="005938FD"/>
    <w:rsid w:val="00595F59"/>
    <w:rsid w:val="00596793"/>
    <w:rsid w:val="005A25F3"/>
    <w:rsid w:val="005C1766"/>
    <w:rsid w:val="005C2EDF"/>
    <w:rsid w:val="005C56C2"/>
    <w:rsid w:val="005D143D"/>
    <w:rsid w:val="005D1CA3"/>
    <w:rsid w:val="005D2023"/>
    <w:rsid w:val="005D4D0D"/>
    <w:rsid w:val="005E0A3E"/>
    <w:rsid w:val="005F3642"/>
    <w:rsid w:val="005F4CC5"/>
    <w:rsid w:val="005F5B6F"/>
    <w:rsid w:val="00603DEA"/>
    <w:rsid w:val="006119FC"/>
    <w:rsid w:val="00615133"/>
    <w:rsid w:val="00616003"/>
    <w:rsid w:val="00631BB6"/>
    <w:rsid w:val="0063201F"/>
    <w:rsid w:val="0064384C"/>
    <w:rsid w:val="00651266"/>
    <w:rsid w:val="006512E7"/>
    <w:rsid w:val="00653315"/>
    <w:rsid w:val="00656248"/>
    <w:rsid w:val="00657341"/>
    <w:rsid w:val="006609AF"/>
    <w:rsid w:val="00661EFE"/>
    <w:rsid w:val="00662382"/>
    <w:rsid w:val="00664477"/>
    <w:rsid w:val="00676E69"/>
    <w:rsid w:val="0067753F"/>
    <w:rsid w:val="006935CB"/>
    <w:rsid w:val="00694952"/>
    <w:rsid w:val="00694C92"/>
    <w:rsid w:val="006A2258"/>
    <w:rsid w:val="006B01E7"/>
    <w:rsid w:val="006B3174"/>
    <w:rsid w:val="006B4BE9"/>
    <w:rsid w:val="006B65D8"/>
    <w:rsid w:val="006C15D3"/>
    <w:rsid w:val="006C7BAB"/>
    <w:rsid w:val="006D5457"/>
    <w:rsid w:val="006D6ED8"/>
    <w:rsid w:val="006E059D"/>
    <w:rsid w:val="006E35BE"/>
    <w:rsid w:val="006E5D29"/>
    <w:rsid w:val="006E7751"/>
    <w:rsid w:val="006F05D6"/>
    <w:rsid w:val="006F17E7"/>
    <w:rsid w:val="006F72E0"/>
    <w:rsid w:val="006F7A78"/>
    <w:rsid w:val="00707653"/>
    <w:rsid w:val="00707709"/>
    <w:rsid w:val="00707BBD"/>
    <w:rsid w:val="0071246F"/>
    <w:rsid w:val="007125CC"/>
    <w:rsid w:val="007148D5"/>
    <w:rsid w:val="0071540E"/>
    <w:rsid w:val="00724CFC"/>
    <w:rsid w:val="0073418F"/>
    <w:rsid w:val="00734B12"/>
    <w:rsid w:val="007367FA"/>
    <w:rsid w:val="00743610"/>
    <w:rsid w:val="00744E44"/>
    <w:rsid w:val="00754B58"/>
    <w:rsid w:val="00756F32"/>
    <w:rsid w:val="007651EA"/>
    <w:rsid w:val="0077125D"/>
    <w:rsid w:val="0077368D"/>
    <w:rsid w:val="00773B1A"/>
    <w:rsid w:val="00781132"/>
    <w:rsid w:val="00782D8B"/>
    <w:rsid w:val="00784FB0"/>
    <w:rsid w:val="00790561"/>
    <w:rsid w:val="00794922"/>
    <w:rsid w:val="007961AD"/>
    <w:rsid w:val="00796451"/>
    <w:rsid w:val="007A1EB6"/>
    <w:rsid w:val="007A451A"/>
    <w:rsid w:val="007A6DF2"/>
    <w:rsid w:val="007B6483"/>
    <w:rsid w:val="007B669A"/>
    <w:rsid w:val="007B7BDB"/>
    <w:rsid w:val="007C171C"/>
    <w:rsid w:val="007C3CD3"/>
    <w:rsid w:val="007D03AD"/>
    <w:rsid w:val="007E365C"/>
    <w:rsid w:val="007E4404"/>
    <w:rsid w:val="007E4D0D"/>
    <w:rsid w:val="007E626C"/>
    <w:rsid w:val="007E6A08"/>
    <w:rsid w:val="007E7E2E"/>
    <w:rsid w:val="007F0ADA"/>
    <w:rsid w:val="007F27A5"/>
    <w:rsid w:val="007F3BB2"/>
    <w:rsid w:val="007F3D13"/>
    <w:rsid w:val="007F56AD"/>
    <w:rsid w:val="00804341"/>
    <w:rsid w:val="00806121"/>
    <w:rsid w:val="008166F1"/>
    <w:rsid w:val="0081720C"/>
    <w:rsid w:val="008207BA"/>
    <w:rsid w:val="00821D85"/>
    <w:rsid w:val="0082206C"/>
    <w:rsid w:val="0082221E"/>
    <w:rsid w:val="00822815"/>
    <w:rsid w:val="00830458"/>
    <w:rsid w:val="00836508"/>
    <w:rsid w:val="00837944"/>
    <w:rsid w:val="00843912"/>
    <w:rsid w:val="00850BF2"/>
    <w:rsid w:val="00861556"/>
    <w:rsid w:val="00867ACC"/>
    <w:rsid w:val="00871156"/>
    <w:rsid w:val="008726A6"/>
    <w:rsid w:val="00872E41"/>
    <w:rsid w:val="008766DE"/>
    <w:rsid w:val="008812F1"/>
    <w:rsid w:val="00881D67"/>
    <w:rsid w:val="00891436"/>
    <w:rsid w:val="00894F0F"/>
    <w:rsid w:val="00895638"/>
    <w:rsid w:val="008963EE"/>
    <w:rsid w:val="008A2A2A"/>
    <w:rsid w:val="008A34F4"/>
    <w:rsid w:val="008A7470"/>
    <w:rsid w:val="008A7F37"/>
    <w:rsid w:val="008B15AC"/>
    <w:rsid w:val="008B3E3B"/>
    <w:rsid w:val="008B45FD"/>
    <w:rsid w:val="008B6AA7"/>
    <w:rsid w:val="008C12FB"/>
    <w:rsid w:val="008C149B"/>
    <w:rsid w:val="008C4855"/>
    <w:rsid w:val="008D7E9A"/>
    <w:rsid w:val="008E02B7"/>
    <w:rsid w:val="008E6220"/>
    <w:rsid w:val="008E649A"/>
    <w:rsid w:val="008E6CC9"/>
    <w:rsid w:val="008E7CCA"/>
    <w:rsid w:val="009016E5"/>
    <w:rsid w:val="009029CE"/>
    <w:rsid w:val="00905348"/>
    <w:rsid w:val="00905F53"/>
    <w:rsid w:val="00906118"/>
    <w:rsid w:val="0090657F"/>
    <w:rsid w:val="00912E77"/>
    <w:rsid w:val="00917E84"/>
    <w:rsid w:val="009318A6"/>
    <w:rsid w:val="0093710D"/>
    <w:rsid w:val="00942D02"/>
    <w:rsid w:val="00943CEA"/>
    <w:rsid w:val="00950624"/>
    <w:rsid w:val="0098001A"/>
    <w:rsid w:val="00985C10"/>
    <w:rsid w:val="00991EC5"/>
    <w:rsid w:val="00996DAE"/>
    <w:rsid w:val="009A0C84"/>
    <w:rsid w:val="009B5985"/>
    <w:rsid w:val="009B5CC1"/>
    <w:rsid w:val="009C148A"/>
    <w:rsid w:val="009C2189"/>
    <w:rsid w:val="009C3FF5"/>
    <w:rsid w:val="009C48FA"/>
    <w:rsid w:val="009D065A"/>
    <w:rsid w:val="009D1885"/>
    <w:rsid w:val="009D19D9"/>
    <w:rsid w:val="009D7685"/>
    <w:rsid w:val="009D7A2B"/>
    <w:rsid w:val="009E0A5A"/>
    <w:rsid w:val="009E2675"/>
    <w:rsid w:val="009F00C3"/>
    <w:rsid w:val="00A005FA"/>
    <w:rsid w:val="00A04DEF"/>
    <w:rsid w:val="00A11108"/>
    <w:rsid w:val="00A138D3"/>
    <w:rsid w:val="00A213B5"/>
    <w:rsid w:val="00A21C28"/>
    <w:rsid w:val="00A248D2"/>
    <w:rsid w:val="00A301CB"/>
    <w:rsid w:val="00A3147D"/>
    <w:rsid w:val="00A35637"/>
    <w:rsid w:val="00A36C32"/>
    <w:rsid w:val="00A37B28"/>
    <w:rsid w:val="00A4259D"/>
    <w:rsid w:val="00A54C14"/>
    <w:rsid w:val="00A54D60"/>
    <w:rsid w:val="00A60166"/>
    <w:rsid w:val="00A650FC"/>
    <w:rsid w:val="00A76F59"/>
    <w:rsid w:val="00A845BB"/>
    <w:rsid w:val="00A9002F"/>
    <w:rsid w:val="00AA37D3"/>
    <w:rsid w:val="00AA3E1C"/>
    <w:rsid w:val="00AA50C6"/>
    <w:rsid w:val="00AA6B77"/>
    <w:rsid w:val="00AA7893"/>
    <w:rsid w:val="00AC13FF"/>
    <w:rsid w:val="00AC5F6D"/>
    <w:rsid w:val="00AC738F"/>
    <w:rsid w:val="00AD09E8"/>
    <w:rsid w:val="00AD43C8"/>
    <w:rsid w:val="00AD4E41"/>
    <w:rsid w:val="00AD53FC"/>
    <w:rsid w:val="00AD5681"/>
    <w:rsid w:val="00AE1322"/>
    <w:rsid w:val="00AE2001"/>
    <w:rsid w:val="00AE3A76"/>
    <w:rsid w:val="00AF2780"/>
    <w:rsid w:val="00AF58F0"/>
    <w:rsid w:val="00AF5B94"/>
    <w:rsid w:val="00AF6141"/>
    <w:rsid w:val="00B023A9"/>
    <w:rsid w:val="00B02632"/>
    <w:rsid w:val="00B046D9"/>
    <w:rsid w:val="00B04A00"/>
    <w:rsid w:val="00B05F40"/>
    <w:rsid w:val="00B13214"/>
    <w:rsid w:val="00B13342"/>
    <w:rsid w:val="00B14E22"/>
    <w:rsid w:val="00B269F0"/>
    <w:rsid w:val="00B33293"/>
    <w:rsid w:val="00B346CF"/>
    <w:rsid w:val="00B3669A"/>
    <w:rsid w:val="00B37C2F"/>
    <w:rsid w:val="00B41B98"/>
    <w:rsid w:val="00B45ACF"/>
    <w:rsid w:val="00B51CC1"/>
    <w:rsid w:val="00B527BE"/>
    <w:rsid w:val="00B528AD"/>
    <w:rsid w:val="00B5481E"/>
    <w:rsid w:val="00B56BA8"/>
    <w:rsid w:val="00B66EAB"/>
    <w:rsid w:val="00B70821"/>
    <w:rsid w:val="00B70AD8"/>
    <w:rsid w:val="00B77D63"/>
    <w:rsid w:val="00B8375E"/>
    <w:rsid w:val="00B874D4"/>
    <w:rsid w:val="00B92A88"/>
    <w:rsid w:val="00BA5AAF"/>
    <w:rsid w:val="00BA6934"/>
    <w:rsid w:val="00BB0017"/>
    <w:rsid w:val="00BB1C0C"/>
    <w:rsid w:val="00BB3AD0"/>
    <w:rsid w:val="00BB3F4C"/>
    <w:rsid w:val="00BB578B"/>
    <w:rsid w:val="00BB7C6D"/>
    <w:rsid w:val="00BB7E21"/>
    <w:rsid w:val="00BD16A8"/>
    <w:rsid w:val="00BD5DEC"/>
    <w:rsid w:val="00BD745B"/>
    <w:rsid w:val="00BE34C8"/>
    <w:rsid w:val="00BE418F"/>
    <w:rsid w:val="00BE5670"/>
    <w:rsid w:val="00BE7E58"/>
    <w:rsid w:val="00BF3310"/>
    <w:rsid w:val="00BF3C46"/>
    <w:rsid w:val="00BF4B15"/>
    <w:rsid w:val="00BF56C2"/>
    <w:rsid w:val="00C02F2D"/>
    <w:rsid w:val="00C0384A"/>
    <w:rsid w:val="00C057C6"/>
    <w:rsid w:val="00C07319"/>
    <w:rsid w:val="00C10E9C"/>
    <w:rsid w:val="00C12C84"/>
    <w:rsid w:val="00C16987"/>
    <w:rsid w:val="00C16A55"/>
    <w:rsid w:val="00C17FD7"/>
    <w:rsid w:val="00C20417"/>
    <w:rsid w:val="00C24033"/>
    <w:rsid w:val="00C262F2"/>
    <w:rsid w:val="00C3039E"/>
    <w:rsid w:val="00C362C4"/>
    <w:rsid w:val="00C43D70"/>
    <w:rsid w:val="00C4482D"/>
    <w:rsid w:val="00C463C2"/>
    <w:rsid w:val="00C54850"/>
    <w:rsid w:val="00C55E54"/>
    <w:rsid w:val="00C570A1"/>
    <w:rsid w:val="00C57139"/>
    <w:rsid w:val="00C7253B"/>
    <w:rsid w:val="00C73E4C"/>
    <w:rsid w:val="00C80959"/>
    <w:rsid w:val="00C82C06"/>
    <w:rsid w:val="00C91779"/>
    <w:rsid w:val="00C93977"/>
    <w:rsid w:val="00CA30DF"/>
    <w:rsid w:val="00CA44D8"/>
    <w:rsid w:val="00CA5C71"/>
    <w:rsid w:val="00CB1752"/>
    <w:rsid w:val="00CC0F70"/>
    <w:rsid w:val="00CC3E3E"/>
    <w:rsid w:val="00CC6D1E"/>
    <w:rsid w:val="00CD2E5D"/>
    <w:rsid w:val="00CE485D"/>
    <w:rsid w:val="00CE6438"/>
    <w:rsid w:val="00CE6877"/>
    <w:rsid w:val="00CF4C80"/>
    <w:rsid w:val="00D025AC"/>
    <w:rsid w:val="00D03AD4"/>
    <w:rsid w:val="00D07533"/>
    <w:rsid w:val="00D078A1"/>
    <w:rsid w:val="00D12C11"/>
    <w:rsid w:val="00D16567"/>
    <w:rsid w:val="00D171B7"/>
    <w:rsid w:val="00D17395"/>
    <w:rsid w:val="00D17489"/>
    <w:rsid w:val="00D20ADA"/>
    <w:rsid w:val="00D27C62"/>
    <w:rsid w:val="00D324BB"/>
    <w:rsid w:val="00D3742C"/>
    <w:rsid w:val="00D41044"/>
    <w:rsid w:val="00D478DD"/>
    <w:rsid w:val="00D50F45"/>
    <w:rsid w:val="00D51AF5"/>
    <w:rsid w:val="00D56D37"/>
    <w:rsid w:val="00D60B92"/>
    <w:rsid w:val="00D656E9"/>
    <w:rsid w:val="00D67A69"/>
    <w:rsid w:val="00D70D7A"/>
    <w:rsid w:val="00D7246C"/>
    <w:rsid w:val="00D7547F"/>
    <w:rsid w:val="00D872A3"/>
    <w:rsid w:val="00D91F5F"/>
    <w:rsid w:val="00D948E7"/>
    <w:rsid w:val="00DA7880"/>
    <w:rsid w:val="00DB00D6"/>
    <w:rsid w:val="00DB13D5"/>
    <w:rsid w:val="00DB24FB"/>
    <w:rsid w:val="00DB63D5"/>
    <w:rsid w:val="00DC1101"/>
    <w:rsid w:val="00DC2087"/>
    <w:rsid w:val="00DC4DBA"/>
    <w:rsid w:val="00DC7B63"/>
    <w:rsid w:val="00DE0EE2"/>
    <w:rsid w:val="00DE1966"/>
    <w:rsid w:val="00DE5D05"/>
    <w:rsid w:val="00DF0B75"/>
    <w:rsid w:val="00DF4EA6"/>
    <w:rsid w:val="00DF5F38"/>
    <w:rsid w:val="00DF6CED"/>
    <w:rsid w:val="00E000AA"/>
    <w:rsid w:val="00E03F7D"/>
    <w:rsid w:val="00E12B6D"/>
    <w:rsid w:val="00E305F1"/>
    <w:rsid w:val="00E367C9"/>
    <w:rsid w:val="00E41BDE"/>
    <w:rsid w:val="00E45F3E"/>
    <w:rsid w:val="00E46CFA"/>
    <w:rsid w:val="00E54945"/>
    <w:rsid w:val="00E603EB"/>
    <w:rsid w:val="00E606DD"/>
    <w:rsid w:val="00E608FD"/>
    <w:rsid w:val="00E66430"/>
    <w:rsid w:val="00E66FCA"/>
    <w:rsid w:val="00E67555"/>
    <w:rsid w:val="00E712A7"/>
    <w:rsid w:val="00E72364"/>
    <w:rsid w:val="00E7334E"/>
    <w:rsid w:val="00E7556F"/>
    <w:rsid w:val="00E75B59"/>
    <w:rsid w:val="00E76386"/>
    <w:rsid w:val="00E865D4"/>
    <w:rsid w:val="00E86B44"/>
    <w:rsid w:val="00E93732"/>
    <w:rsid w:val="00E97CD4"/>
    <w:rsid w:val="00EA023B"/>
    <w:rsid w:val="00EA6B41"/>
    <w:rsid w:val="00EA73BA"/>
    <w:rsid w:val="00EA7DBC"/>
    <w:rsid w:val="00EC02E5"/>
    <w:rsid w:val="00EC21EC"/>
    <w:rsid w:val="00EC241C"/>
    <w:rsid w:val="00EC4DB6"/>
    <w:rsid w:val="00EC4E81"/>
    <w:rsid w:val="00EC67DC"/>
    <w:rsid w:val="00ED1EB1"/>
    <w:rsid w:val="00EE06F0"/>
    <w:rsid w:val="00EE5852"/>
    <w:rsid w:val="00EF61E1"/>
    <w:rsid w:val="00EF7069"/>
    <w:rsid w:val="00F01468"/>
    <w:rsid w:val="00F01578"/>
    <w:rsid w:val="00F038C7"/>
    <w:rsid w:val="00F1344A"/>
    <w:rsid w:val="00F142B0"/>
    <w:rsid w:val="00F3088A"/>
    <w:rsid w:val="00F32D31"/>
    <w:rsid w:val="00F37FF2"/>
    <w:rsid w:val="00F40268"/>
    <w:rsid w:val="00F41934"/>
    <w:rsid w:val="00F41CB4"/>
    <w:rsid w:val="00F429A0"/>
    <w:rsid w:val="00F50AEB"/>
    <w:rsid w:val="00F51A78"/>
    <w:rsid w:val="00F60B36"/>
    <w:rsid w:val="00F611B1"/>
    <w:rsid w:val="00F76AA6"/>
    <w:rsid w:val="00F92F4E"/>
    <w:rsid w:val="00F9581A"/>
    <w:rsid w:val="00F95E4A"/>
    <w:rsid w:val="00F95FC1"/>
    <w:rsid w:val="00FA519C"/>
    <w:rsid w:val="00FA612E"/>
    <w:rsid w:val="00FA77BF"/>
    <w:rsid w:val="00FB1A30"/>
    <w:rsid w:val="00FB201E"/>
    <w:rsid w:val="00FC2DCA"/>
    <w:rsid w:val="00FC4EE4"/>
    <w:rsid w:val="00FD05BB"/>
    <w:rsid w:val="00FD4F5F"/>
    <w:rsid w:val="00FE0FF7"/>
    <w:rsid w:val="00FE1126"/>
    <w:rsid w:val="00FE4DB4"/>
    <w:rsid w:val="00FE55C3"/>
    <w:rsid w:val="00FF0EE4"/>
    <w:rsid w:val="00FF15FC"/>
    <w:rsid w:val="00FF1694"/>
    <w:rsid w:val="00FF2692"/>
    <w:rsid w:val="00FF286D"/>
    <w:rsid w:val="00FF5249"/>
    <w:rsid w:val="00FF57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AD5BAE"/>
  <w15:chartTrackingRefBased/>
  <w15:docId w15:val="{6BA6BAB5-F44D-46A8-85B7-BA22C90E44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24A0D"/>
    <w:pPr>
      <w:spacing w:before="60" w:after="0" w:line="240" w:lineRule="auto"/>
      <w:jc w:val="both"/>
    </w:pPr>
    <w:rPr>
      <w:rFonts w:ascii="Times New Roman" w:eastAsia="Calibri" w:hAnsi="Times New Roman" w:cs="Calibri"/>
      <w:kern w:val="0"/>
      <w:sz w:val="28"/>
      <w:szCs w:val="22"/>
      <w:lang w:val="uk-UA"/>
      <w14:ligatures w14:val="none"/>
    </w:rPr>
  </w:style>
  <w:style w:type="paragraph" w:styleId="1">
    <w:name w:val="heading 1"/>
    <w:basedOn w:val="a"/>
    <w:next w:val="a"/>
    <w:link w:val="10"/>
    <w:uiPriority w:val="9"/>
    <w:qFormat/>
    <w:rsid w:val="00424A0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424A0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424A0D"/>
    <w:pPr>
      <w:keepNext/>
      <w:keepLines/>
      <w:spacing w:before="160" w:after="80"/>
      <w:outlineLvl w:val="2"/>
    </w:pPr>
    <w:rPr>
      <w:rFonts w:eastAsiaTheme="majorEastAsia" w:cstheme="majorBidi"/>
      <w:color w:val="0F4761" w:themeColor="accent1" w:themeShade="BF"/>
      <w:szCs w:val="28"/>
    </w:rPr>
  </w:style>
  <w:style w:type="paragraph" w:styleId="4">
    <w:name w:val="heading 4"/>
    <w:basedOn w:val="a"/>
    <w:next w:val="a"/>
    <w:link w:val="40"/>
    <w:uiPriority w:val="9"/>
    <w:semiHidden/>
    <w:unhideWhenUsed/>
    <w:qFormat/>
    <w:rsid w:val="00424A0D"/>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424A0D"/>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424A0D"/>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424A0D"/>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424A0D"/>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424A0D"/>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24A0D"/>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424A0D"/>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424A0D"/>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424A0D"/>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424A0D"/>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424A0D"/>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424A0D"/>
    <w:rPr>
      <w:rFonts w:eastAsiaTheme="majorEastAsia" w:cstheme="majorBidi"/>
      <w:color w:val="595959" w:themeColor="text1" w:themeTint="A6"/>
    </w:rPr>
  </w:style>
  <w:style w:type="character" w:customStyle="1" w:styleId="80">
    <w:name w:val="Заголовок 8 Знак"/>
    <w:basedOn w:val="a0"/>
    <w:link w:val="8"/>
    <w:uiPriority w:val="9"/>
    <w:semiHidden/>
    <w:rsid w:val="00424A0D"/>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424A0D"/>
    <w:rPr>
      <w:rFonts w:eastAsiaTheme="majorEastAsia" w:cstheme="majorBidi"/>
      <w:color w:val="272727" w:themeColor="text1" w:themeTint="D8"/>
    </w:rPr>
  </w:style>
  <w:style w:type="paragraph" w:styleId="a3">
    <w:name w:val="Title"/>
    <w:basedOn w:val="a"/>
    <w:next w:val="a"/>
    <w:link w:val="a4"/>
    <w:uiPriority w:val="10"/>
    <w:qFormat/>
    <w:rsid w:val="00424A0D"/>
    <w:pPr>
      <w:spacing w:after="80"/>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424A0D"/>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24A0D"/>
    <w:pPr>
      <w:numPr>
        <w:ilvl w:val="1"/>
      </w:numPr>
    </w:pPr>
    <w:rPr>
      <w:rFonts w:eastAsiaTheme="majorEastAsia" w:cstheme="majorBidi"/>
      <w:color w:val="595959" w:themeColor="text1" w:themeTint="A6"/>
      <w:spacing w:val="15"/>
      <w:szCs w:val="28"/>
    </w:rPr>
  </w:style>
  <w:style w:type="character" w:customStyle="1" w:styleId="a6">
    <w:name w:val="Підзаголовок Знак"/>
    <w:basedOn w:val="a0"/>
    <w:link w:val="a5"/>
    <w:uiPriority w:val="11"/>
    <w:rsid w:val="00424A0D"/>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424A0D"/>
    <w:pPr>
      <w:spacing w:before="160"/>
      <w:jc w:val="center"/>
    </w:pPr>
    <w:rPr>
      <w:i/>
      <w:iCs/>
      <w:color w:val="404040" w:themeColor="text1" w:themeTint="BF"/>
    </w:rPr>
  </w:style>
  <w:style w:type="character" w:customStyle="1" w:styleId="a8">
    <w:name w:val="Цитата Знак"/>
    <w:basedOn w:val="a0"/>
    <w:link w:val="a7"/>
    <w:uiPriority w:val="29"/>
    <w:rsid w:val="00424A0D"/>
    <w:rPr>
      <w:i/>
      <w:iCs/>
      <w:color w:val="404040" w:themeColor="text1" w:themeTint="BF"/>
    </w:rPr>
  </w:style>
  <w:style w:type="paragraph" w:styleId="a9">
    <w:name w:val="List Paragraph"/>
    <w:basedOn w:val="a"/>
    <w:uiPriority w:val="34"/>
    <w:qFormat/>
    <w:rsid w:val="00424A0D"/>
    <w:pPr>
      <w:ind w:left="720"/>
      <w:contextualSpacing/>
    </w:pPr>
  </w:style>
  <w:style w:type="character" w:styleId="aa">
    <w:name w:val="Intense Emphasis"/>
    <w:basedOn w:val="a0"/>
    <w:uiPriority w:val="21"/>
    <w:qFormat/>
    <w:rsid w:val="00424A0D"/>
    <w:rPr>
      <w:i/>
      <w:iCs/>
      <w:color w:val="0F4761" w:themeColor="accent1" w:themeShade="BF"/>
    </w:rPr>
  </w:style>
  <w:style w:type="paragraph" w:styleId="ab">
    <w:name w:val="Intense Quote"/>
    <w:basedOn w:val="a"/>
    <w:next w:val="a"/>
    <w:link w:val="ac"/>
    <w:uiPriority w:val="30"/>
    <w:qFormat/>
    <w:rsid w:val="00424A0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Насичена цитата Знак"/>
    <w:basedOn w:val="a0"/>
    <w:link w:val="ab"/>
    <w:uiPriority w:val="30"/>
    <w:rsid w:val="00424A0D"/>
    <w:rPr>
      <w:i/>
      <w:iCs/>
      <w:color w:val="0F4761" w:themeColor="accent1" w:themeShade="BF"/>
    </w:rPr>
  </w:style>
  <w:style w:type="character" w:styleId="ad">
    <w:name w:val="Intense Reference"/>
    <w:basedOn w:val="a0"/>
    <w:uiPriority w:val="32"/>
    <w:qFormat/>
    <w:rsid w:val="00424A0D"/>
    <w:rPr>
      <w:b/>
      <w:bCs/>
      <w:smallCaps/>
      <w:color w:val="0F4761" w:themeColor="accent1" w:themeShade="BF"/>
      <w:spacing w:val="5"/>
    </w:rPr>
  </w:style>
  <w:style w:type="character" w:styleId="ae">
    <w:name w:val="Hyperlink"/>
    <w:basedOn w:val="a0"/>
    <w:uiPriority w:val="99"/>
    <w:unhideWhenUsed/>
    <w:rsid w:val="00424A0D"/>
    <w:rPr>
      <w:color w:val="0000FF"/>
      <w:u w:val="single"/>
    </w:rPr>
  </w:style>
  <w:style w:type="paragraph" w:customStyle="1" w:styleId="isselectedend">
    <w:name w:val="isselectedend"/>
    <w:basedOn w:val="a"/>
    <w:rsid w:val="00424A0D"/>
    <w:pPr>
      <w:spacing w:before="100" w:beforeAutospacing="1" w:after="100" w:afterAutospacing="1"/>
      <w:jc w:val="left"/>
    </w:pPr>
    <w:rPr>
      <w:rFonts w:eastAsia="Times New Roman" w:cs="Times New Roman"/>
      <w:sz w:val="24"/>
      <w:szCs w:val="24"/>
      <w:lang w:eastAsia="uk-UA"/>
    </w:rPr>
  </w:style>
  <w:style w:type="paragraph" w:styleId="af">
    <w:name w:val="Normal (Web)"/>
    <w:basedOn w:val="a"/>
    <w:uiPriority w:val="99"/>
    <w:semiHidden/>
    <w:unhideWhenUsed/>
    <w:rsid w:val="0077125D"/>
    <w:rPr>
      <w:rFonts w:cs="Times New Roman"/>
      <w:sz w:val="24"/>
      <w:szCs w:val="24"/>
    </w:rPr>
  </w:style>
  <w:style w:type="character" w:styleId="af0">
    <w:name w:val="FollowedHyperlink"/>
    <w:basedOn w:val="a0"/>
    <w:uiPriority w:val="99"/>
    <w:semiHidden/>
    <w:unhideWhenUsed/>
    <w:rsid w:val="004B555A"/>
    <w:rPr>
      <w:color w:val="96607D" w:themeColor="followedHyperlink"/>
      <w:u w:val="single"/>
    </w:rPr>
  </w:style>
  <w:style w:type="character" w:styleId="af1">
    <w:name w:val="annotation reference"/>
    <w:basedOn w:val="a0"/>
    <w:uiPriority w:val="99"/>
    <w:semiHidden/>
    <w:unhideWhenUsed/>
    <w:rsid w:val="004C41A1"/>
    <w:rPr>
      <w:sz w:val="16"/>
      <w:szCs w:val="16"/>
    </w:rPr>
  </w:style>
  <w:style w:type="paragraph" w:styleId="af2">
    <w:name w:val="annotation text"/>
    <w:basedOn w:val="a"/>
    <w:link w:val="af3"/>
    <w:uiPriority w:val="99"/>
    <w:semiHidden/>
    <w:unhideWhenUsed/>
    <w:rsid w:val="004C41A1"/>
    <w:rPr>
      <w:sz w:val="20"/>
      <w:szCs w:val="20"/>
    </w:rPr>
  </w:style>
  <w:style w:type="character" w:customStyle="1" w:styleId="af3">
    <w:name w:val="Текст примітки Знак"/>
    <w:basedOn w:val="a0"/>
    <w:link w:val="af2"/>
    <w:uiPriority w:val="99"/>
    <w:semiHidden/>
    <w:rsid w:val="004C41A1"/>
    <w:rPr>
      <w:rFonts w:ascii="Times New Roman" w:eastAsia="Calibri" w:hAnsi="Times New Roman" w:cs="Calibri"/>
      <w:kern w:val="0"/>
      <w:sz w:val="20"/>
      <w:szCs w:val="20"/>
      <w:lang w:val="uk-UA"/>
      <w14:ligatures w14:val="none"/>
    </w:rPr>
  </w:style>
  <w:style w:type="character" w:styleId="af4">
    <w:name w:val="Strong"/>
    <w:basedOn w:val="a0"/>
    <w:uiPriority w:val="22"/>
    <w:qFormat/>
    <w:rsid w:val="000A1F07"/>
    <w:rPr>
      <w:b/>
      <w:bCs/>
    </w:rPr>
  </w:style>
  <w:style w:type="paragraph" w:styleId="af5">
    <w:name w:val="Body Text"/>
    <w:basedOn w:val="a"/>
    <w:link w:val="af6"/>
    <w:qFormat/>
    <w:rsid w:val="009E2675"/>
    <w:pPr>
      <w:spacing w:before="180" w:after="180"/>
      <w:jc w:val="left"/>
    </w:pPr>
    <w:rPr>
      <w:rFonts w:asciiTheme="minorHAnsi" w:eastAsiaTheme="minorHAnsi" w:hAnsiTheme="minorHAnsi" w:cstheme="minorBidi"/>
      <w:sz w:val="24"/>
      <w:szCs w:val="24"/>
      <w:lang w:val="en-US"/>
    </w:rPr>
  </w:style>
  <w:style w:type="character" w:customStyle="1" w:styleId="af6">
    <w:name w:val="Основний текст Знак"/>
    <w:basedOn w:val="a0"/>
    <w:link w:val="af5"/>
    <w:rsid w:val="009E2675"/>
    <w:rPr>
      <w:kern w:val="0"/>
      <w:lang w:val="en-US"/>
      <w14:ligatures w14:val="none"/>
    </w:rPr>
  </w:style>
  <w:style w:type="paragraph" w:customStyle="1" w:styleId="FirstParagraph">
    <w:name w:val="First Paragraph"/>
    <w:basedOn w:val="af5"/>
    <w:next w:val="af5"/>
    <w:qFormat/>
    <w:rsid w:val="009E2675"/>
  </w:style>
  <w:style w:type="character" w:styleId="af7">
    <w:name w:val="Unresolved Mention"/>
    <w:basedOn w:val="a0"/>
    <w:uiPriority w:val="99"/>
    <w:semiHidden/>
    <w:unhideWhenUsed/>
    <w:rsid w:val="00DB63D5"/>
    <w:rPr>
      <w:color w:val="605E5C"/>
      <w:shd w:val="clear" w:color="auto" w:fill="E1DFDD"/>
    </w:rPr>
  </w:style>
  <w:style w:type="paragraph" w:styleId="af8">
    <w:name w:val="annotation subject"/>
    <w:basedOn w:val="af2"/>
    <w:next w:val="af2"/>
    <w:link w:val="af9"/>
    <w:uiPriority w:val="99"/>
    <w:semiHidden/>
    <w:unhideWhenUsed/>
    <w:rsid w:val="00CE6877"/>
    <w:rPr>
      <w:b/>
      <w:bCs/>
    </w:rPr>
  </w:style>
  <w:style w:type="character" w:customStyle="1" w:styleId="af9">
    <w:name w:val="Тема примітки Знак"/>
    <w:basedOn w:val="af3"/>
    <w:link w:val="af8"/>
    <w:uiPriority w:val="99"/>
    <w:semiHidden/>
    <w:rsid w:val="00CE6877"/>
    <w:rPr>
      <w:rFonts w:ascii="Times New Roman" w:eastAsia="Calibri" w:hAnsi="Times New Roman" w:cs="Calibri"/>
      <w:b/>
      <w:bCs/>
      <w:kern w:val="0"/>
      <w:sz w:val="20"/>
      <w:szCs w:val="20"/>
      <w:lang w:val="uk-UA"/>
      <w14:ligatures w14:val="none"/>
    </w:rPr>
  </w:style>
  <w:style w:type="paragraph" w:styleId="afa">
    <w:name w:val="Revision"/>
    <w:hidden/>
    <w:uiPriority w:val="99"/>
    <w:semiHidden/>
    <w:rsid w:val="00CE6877"/>
    <w:pPr>
      <w:spacing w:after="0" w:line="240" w:lineRule="auto"/>
    </w:pPr>
    <w:rPr>
      <w:rFonts w:ascii="Times New Roman" w:eastAsia="Calibri" w:hAnsi="Times New Roman" w:cs="Calibri"/>
      <w:kern w:val="0"/>
      <w:sz w:val="28"/>
      <w:szCs w:val="22"/>
      <w:lang w:val="uk-UA"/>
      <w14:ligatures w14:val="none"/>
    </w:rPr>
  </w:style>
  <w:style w:type="paragraph" w:styleId="afb">
    <w:name w:val="header"/>
    <w:basedOn w:val="a"/>
    <w:link w:val="afc"/>
    <w:uiPriority w:val="99"/>
    <w:unhideWhenUsed/>
    <w:rsid w:val="00FE4DB4"/>
    <w:pPr>
      <w:tabs>
        <w:tab w:val="center" w:pos="4819"/>
        <w:tab w:val="right" w:pos="9639"/>
      </w:tabs>
      <w:spacing w:before="0"/>
    </w:pPr>
  </w:style>
  <w:style w:type="character" w:customStyle="1" w:styleId="afc">
    <w:name w:val="Верхній колонтитул Знак"/>
    <w:basedOn w:val="a0"/>
    <w:link w:val="afb"/>
    <w:uiPriority w:val="99"/>
    <w:rsid w:val="00FE4DB4"/>
    <w:rPr>
      <w:rFonts w:ascii="Times New Roman" w:eastAsia="Calibri" w:hAnsi="Times New Roman" w:cs="Calibri"/>
      <w:kern w:val="0"/>
      <w:sz w:val="28"/>
      <w:szCs w:val="22"/>
      <w:lang w:val="uk-UA"/>
      <w14:ligatures w14:val="none"/>
    </w:rPr>
  </w:style>
  <w:style w:type="paragraph" w:styleId="afd">
    <w:name w:val="footer"/>
    <w:basedOn w:val="a"/>
    <w:link w:val="afe"/>
    <w:uiPriority w:val="99"/>
    <w:unhideWhenUsed/>
    <w:rsid w:val="00FE4DB4"/>
    <w:pPr>
      <w:tabs>
        <w:tab w:val="center" w:pos="4819"/>
        <w:tab w:val="right" w:pos="9639"/>
      </w:tabs>
      <w:spacing w:before="0"/>
    </w:pPr>
  </w:style>
  <w:style w:type="character" w:customStyle="1" w:styleId="afe">
    <w:name w:val="Нижній колонтитул Знак"/>
    <w:basedOn w:val="a0"/>
    <w:link w:val="afd"/>
    <w:uiPriority w:val="99"/>
    <w:rsid w:val="00FE4DB4"/>
    <w:rPr>
      <w:rFonts w:ascii="Times New Roman" w:eastAsia="Calibri" w:hAnsi="Times New Roman" w:cs="Calibri"/>
      <w:kern w:val="0"/>
      <w:sz w:val="28"/>
      <w:szCs w:val="22"/>
      <w:lang w:val="uk-U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743732">
      <w:bodyDiv w:val="1"/>
      <w:marLeft w:val="0"/>
      <w:marRight w:val="0"/>
      <w:marTop w:val="0"/>
      <w:marBottom w:val="0"/>
      <w:divBdr>
        <w:top w:val="none" w:sz="0" w:space="0" w:color="auto"/>
        <w:left w:val="none" w:sz="0" w:space="0" w:color="auto"/>
        <w:bottom w:val="none" w:sz="0" w:space="0" w:color="auto"/>
        <w:right w:val="none" w:sz="0" w:space="0" w:color="auto"/>
      </w:divBdr>
    </w:div>
    <w:div w:id="56250491">
      <w:bodyDiv w:val="1"/>
      <w:marLeft w:val="0"/>
      <w:marRight w:val="0"/>
      <w:marTop w:val="0"/>
      <w:marBottom w:val="0"/>
      <w:divBdr>
        <w:top w:val="none" w:sz="0" w:space="0" w:color="auto"/>
        <w:left w:val="none" w:sz="0" w:space="0" w:color="auto"/>
        <w:bottom w:val="none" w:sz="0" w:space="0" w:color="auto"/>
        <w:right w:val="none" w:sz="0" w:space="0" w:color="auto"/>
      </w:divBdr>
    </w:div>
    <w:div w:id="477499014">
      <w:bodyDiv w:val="1"/>
      <w:marLeft w:val="0"/>
      <w:marRight w:val="0"/>
      <w:marTop w:val="0"/>
      <w:marBottom w:val="0"/>
      <w:divBdr>
        <w:top w:val="none" w:sz="0" w:space="0" w:color="auto"/>
        <w:left w:val="none" w:sz="0" w:space="0" w:color="auto"/>
        <w:bottom w:val="none" w:sz="0" w:space="0" w:color="auto"/>
        <w:right w:val="none" w:sz="0" w:space="0" w:color="auto"/>
      </w:divBdr>
    </w:div>
    <w:div w:id="967123948">
      <w:bodyDiv w:val="1"/>
      <w:marLeft w:val="0"/>
      <w:marRight w:val="0"/>
      <w:marTop w:val="0"/>
      <w:marBottom w:val="0"/>
      <w:divBdr>
        <w:top w:val="none" w:sz="0" w:space="0" w:color="auto"/>
        <w:left w:val="none" w:sz="0" w:space="0" w:color="auto"/>
        <w:bottom w:val="none" w:sz="0" w:space="0" w:color="auto"/>
        <w:right w:val="none" w:sz="0" w:space="0" w:color="auto"/>
      </w:divBdr>
    </w:div>
    <w:div w:id="1663460563">
      <w:bodyDiv w:val="1"/>
      <w:marLeft w:val="0"/>
      <w:marRight w:val="0"/>
      <w:marTop w:val="0"/>
      <w:marBottom w:val="0"/>
      <w:divBdr>
        <w:top w:val="none" w:sz="0" w:space="0" w:color="auto"/>
        <w:left w:val="none" w:sz="0" w:space="0" w:color="auto"/>
        <w:bottom w:val="none" w:sz="0" w:space="0" w:color="auto"/>
        <w:right w:val="none" w:sz="0" w:space="0" w:color="auto"/>
      </w:divBdr>
    </w:div>
    <w:div w:id="1908563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5225CC-2F18-4E25-9C83-F454A8C3FB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3589</Words>
  <Characters>2046</Characters>
  <Application>Microsoft Office Word</Application>
  <DocSecurity>0</DocSecurity>
  <Lines>17</Lines>
  <Paragraphs>11</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5624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Наталия Попова</dc:creator>
  <cp:keywords/>
  <dc:description/>
  <cp:lastModifiedBy>Онищенко Надія Володимирівна</cp:lastModifiedBy>
  <cp:revision>2</cp:revision>
  <cp:lastPrinted>2026-08-13T12:42:00Z</cp:lastPrinted>
  <dcterms:created xsi:type="dcterms:W3CDTF">2026-08-14T06:34:00Z</dcterms:created>
  <dcterms:modified xsi:type="dcterms:W3CDTF">2026-08-14T06:34:00Z</dcterms:modified>
</cp:coreProperties>
</file>