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2B6CD0" w14:textId="06A62594" w:rsidR="00813F76" w:rsidRPr="001A56C5" w:rsidRDefault="00813F76" w:rsidP="00813F76">
      <w:pPr>
        <w:keepNext/>
        <w:tabs>
          <w:tab w:val="left" w:pos="4428"/>
        </w:tabs>
        <w:ind w:left="4428"/>
        <w:jc w:val="center"/>
        <w:rPr>
          <w:b/>
          <w:i/>
          <w:sz w:val="24"/>
          <w:szCs w:val="28"/>
        </w:rPr>
      </w:pPr>
      <w:r w:rsidRPr="001A56C5">
        <w:rPr>
          <w:b/>
          <w:i/>
          <w:sz w:val="24"/>
          <w:szCs w:val="28"/>
        </w:rPr>
        <w:t>Додаток</w:t>
      </w:r>
      <w:r w:rsidR="006504A2">
        <w:rPr>
          <w:b/>
          <w:i/>
          <w:sz w:val="24"/>
          <w:szCs w:val="28"/>
        </w:rPr>
        <w:t xml:space="preserve"> 3</w:t>
      </w:r>
    </w:p>
    <w:p w14:paraId="72FA43F2" w14:textId="6575C919" w:rsidR="00813F76" w:rsidRPr="001A56C5" w:rsidRDefault="00813F76" w:rsidP="00813F76">
      <w:pPr>
        <w:keepNext/>
        <w:tabs>
          <w:tab w:val="left" w:pos="4428"/>
        </w:tabs>
        <w:ind w:left="4428"/>
        <w:jc w:val="center"/>
        <w:rPr>
          <w:b/>
          <w:i/>
          <w:sz w:val="24"/>
          <w:szCs w:val="28"/>
        </w:rPr>
      </w:pPr>
      <w:r w:rsidRPr="001A56C5">
        <w:rPr>
          <w:b/>
          <w:i/>
          <w:sz w:val="24"/>
          <w:szCs w:val="28"/>
        </w:rPr>
        <w:t>до постанови Центральної виборчої комісії</w:t>
      </w:r>
    </w:p>
    <w:p w14:paraId="060D99B2" w14:textId="33A95FC5" w:rsidR="00813F76" w:rsidRPr="001A56C5" w:rsidRDefault="00813F76" w:rsidP="00813F76">
      <w:pPr>
        <w:keepNext/>
        <w:tabs>
          <w:tab w:val="left" w:pos="4428"/>
        </w:tabs>
        <w:ind w:left="4428"/>
        <w:jc w:val="center"/>
        <w:rPr>
          <w:b/>
          <w:i/>
          <w:sz w:val="24"/>
          <w:szCs w:val="28"/>
        </w:rPr>
      </w:pPr>
      <w:r w:rsidRPr="001A56C5">
        <w:rPr>
          <w:b/>
          <w:i/>
          <w:sz w:val="24"/>
          <w:szCs w:val="28"/>
        </w:rPr>
        <w:t xml:space="preserve">від </w:t>
      </w:r>
      <w:r w:rsidR="00CC3E46">
        <w:rPr>
          <w:b/>
          <w:i/>
          <w:sz w:val="24"/>
          <w:szCs w:val="28"/>
        </w:rPr>
        <w:t>09</w:t>
      </w:r>
      <w:r w:rsidRPr="001A56C5">
        <w:rPr>
          <w:b/>
          <w:i/>
          <w:sz w:val="24"/>
          <w:szCs w:val="28"/>
        </w:rPr>
        <w:t xml:space="preserve"> </w:t>
      </w:r>
      <w:r>
        <w:rPr>
          <w:b/>
          <w:i/>
          <w:sz w:val="24"/>
          <w:szCs w:val="28"/>
        </w:rPr>
        <w:t>вересня</w:t>
      </w:r>
      <w:r w:rsidRPr="001A56C5">
        <w:rPr>
          <w:b/>
          <w:i/>
          <w:sz w:val="24"/>
          <w:szCs w:val="28"/>
        </w:rPr>
        <w:t xml:space="preserve"> 2026 року № </w:t>
      </w:r>
      <w:r w:rsidR="00CC3E46">
        <w:rPr>
          <w:b/>
          <w:i/>
          <w:sz w:val="24"/>
          <w:szCs w:val="28"/>
        </w:rPr>
        <w:t>96</w:t>
      </w:r>
    </w:p>
    <w:p w14:paraId="649074AF" w14:textId="77777777" w:rsidR="001A56C5" w:rsidRPr="001A56C5" w:rsidRDefault="001A56C5">
      <w:pPr>
        <w:rPr>
          <w:sz w:val="2"/>
        </w:rPr>
      </w:pPr>
    </w:p>
    <w:p w14:paraId="3D9658E1" w14:textId="77777777" w:rsidR="000B7401" w:rsidRDefault="000B7401" w:rsidP="00A3055E">
      <w:pPr>
        <w:keepNext/>
        <w:jc w:val="center"/>
        <w:rPr>
          <w:b/>
          <w:sz w:val="28"/>
          <w:szCs w:val="28"/>
        </w:rPr>
      </w:pPr>
    </w:p>
    <w:p w14:paraId="2D6CD371" w14:textId="77777777" w:rsidR="000B7401" w:rsidRDefault="000B7401" w:rsidP="000B7401">
      <w:pPr>
        <w:keepNext/>
        <w:jc w:val="center"/>
        <w:rPr>
          <w:b/>
          <w:sz w:val="28"/>
          <w:szCs w:val="28"/>
        </w:rPr>
      </w:pPr>
    </w:p>
    <w:p w14:paraId="4BDC7832" w14:textId="77777777" w:rsidR="000B7401" w:rsidRDefault="000B7401" w:rsidP="00365C9E">
      <w:pPr>
        <w:keepNext/>
        <w:jc w:val="center"/>
        <w:rPr>
          <w:b/>
          <w:sz w:val="28"/>
          <w:szCs w:val="28"/>
        </w:rPr>
      </w:pPr>
      <w:r w:rsidRPr="001A56C5">
        <w:rPr>
          <w:b/>
          <w:sz w:val="28"/>
          <w:szCs w:val="28"/>
        </w:rPr>
        <w:t>ЗМІНИ</w:t>
      </w:r>
      <w:r w:rsidRPr="001A56C5">
        <w:rPr>
          <w:b/>
          <w:sz w:val="28"/>
          <w:szCs w:val="28"/>
        </w:rPr>
        <w:br/>
        <w:t>в складі територіальних виборчих комісій, що здійснюють підготовку та</w:t>
      </w:r>
      <w:r w:rsidRPr="001A56C5">
        <w:rPr>
          <w:b/>
          <w:sz w:val="28"/>
          <w:szCs w:val="28"/>
        </w:rPr>
        <w:br/>
        <w:t>проведення місцевих виборів у межах Тернопільської області</w:t>
      </w:r>
    </w:p>
    <w:p w14:paraId="63FBE270" w14:textId="77777777" w:rsidR="000B7401" w:rsidRPr="001A56C5" w:rsidRDefault="000B7401" w:rsidP="006504A2">
      <w:pPr>
        <w:keepNext/>
        <w:jc w:val="center"/>
        <w:rPr>
          <w:b/>
          <w:sz w:val="28"/>
          <w:szCs w:val="28"/>
        </w:rPr>
      </w:pPr>
    </w:p>
    <w:p w14:paraId="512ADF71" w14:textId="77777777" w:rsidR="000B7401" w:rsidRPr="001A56C5" w:rsidRDefault="000B7401" w:rsidP="00810FE3">
      <w:pPr>
        <w:keepNext/>
        <w:jc w:val="center"/>
        <w:rPr>
          <w:b/>
          <w:sz w:val="28"/>
          <w:szCs w:val="28"/>
        </w:rPr>
      </w:pPr>
      <w:r w:rsidRPr="001A56C5">
        <w:rPr>
          <w:b/>
          <w:sz w:val="28"/>
          <w:szCs w:val="28"/>
        </w:rPr>
        <w:t>Кременецька районна територіальна виборча комісія</w:t>
      </w:r>
    </w:p>
    <w:p w14:paraId="74CADC72" w14:textId="3D8B67D8" w:rsidR="000B7401" w:rsidRDefault="000B7401" w:rsidP="000B7401">
      <w:pPr>
        <w:spacing w:before="6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Припинити достроково повноваження члена комісії:</w:t>
      </w:r>
    </w:p>
    <w:p w14:paraId="2577FEEC" w14:textId="281B9752" w:rsidR="000B7401" w:rsidRDefault="000B7401" w:rsidP="000B7401">
      <w:pPr>
        <w:spacing w:before="6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Дубчак Любов Іванівна, 1959 року народження – голова комісії, від місцевої організації ПОЛІТИЧНОЇ ПАРТІЇ "ВСЕУКРАЇНСЬКЕ ОБ’ЄДНАННЯ "БАТЬКІВЩИНА" (у зв’язку з внесенням подання про заміну члена виборчої комісії суб’єктом, за поданням якого кандидатуру такого члена було включено до складу виборчої комісії, пункт 2 частини четвертої статті 208 Виборчого кодексу України).</w:t>
      </w:r>
    </w:p>
    <w:p w14:paraId="077B60CE" w14:textId="4588F410" w:rsidR="000B7401" w:rsidRDefault="000B7401" w:rsidP="000B7401">
      <w:pPr>
        <w:spacing w:before="6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Включити до складу цієї комісії та призначити головою комісії:</w:t>
      </w:r>
    </w:p>
    <w:p w14:paraId="233D73BD" w14:textId="3207EA65" w:rsidR="000B7401" w:rsidRPr="00CB5EE6" w:rsidRDefault="000B7401" w:rsidP="000B7401">
      <w:pPr>
        <w:spacing w:before="60"/>
        <w:ind w:firstLine="567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Тригуба</w:t>
      </w:r>
      <w:proofErr w:type="spellEnd"/>
      <w:r>
        <w:rPr>
          <w:sz w:val="28"/>
          <w:szCs w:val="28"/>
        </w:rPr>
        <w:t xml:space="preserve"> Тетяна Анатоліївна, 1973 року народження – від місцевої організації ПОЛІТИЧНОЇ ПАРТІЇ "ВСЕУКРАЇНСЬКЕ ОБ’ЄДНАННЯ "БАТЬКІВЩИНА".</w:t>
      </w:r>
    </w:p>
    <w:p w14:paraId="078DD648" w14:textId="77777777" w:rsidR="000B7401" w:rsidRPr="00CB5EE6" w:rsidRDefault="000B7401" w:rsidP="000B7401">
      <w:pPr>
        <w:ind w:firstLine="567"/>
        <w:rPr>
          <w:sz w:val="28"/>
          <w:szCs w:val="28"/>
        </w:rPr>
      </w:pPr>
    </w:p>
    <w:p w14:paraId="6762399B" w14:textId="77777777" w:rsidR="000B7401" w:rsidRPr="001A56C5" w:rsidRDefault="000B7401" w:rsidP="00810FE3">
      <w:pPr>
        <w:keepNext/>
        <w:jc w:val="center"/>
        <w:rPr>
          <w:b/>
          <w:sz w:val="28"/>
          <w:szCs w:val="28"/>
        </w:rPr>
      </w:pPr>
      <w:r w:rsidRPr="001A56C5">
        <w:rPr>
          <w:b/>
          <w:sz w:val="28"/>
          <w:szCs w:val="28"/>
        </w:rPr>
        <w:t>Кременецька міська територіальна виборча комісія</w:t>
      </w:r>
      <w:r>
        <w:rPr>
          <w:b/>
          <w:sz w:val="28"/>
          <w:szCs w:val="28"/>
        </w:rPr>
        <w:br/>
      </w:r>
      <w:r w:rsidRPr="001A56C5">
        <w:rPr>
          <w:b/>
          <w:sz w:val="28"/>
          <w:szCs w:val="28"/>
        </w:rPr>
        <w:t>Кременецького району</w:t>
      </w:r>
    </w:p>
    <w:p w14:paraId="3E48EB04" w14:textId="74B803B3" w:rsidR="000B7401" w:rsidRPr="00F91055" w:rsidRDefault="000B7401" w:rsidP="000B7401">
      <w:pPr>
        <w:spacing w:before="60"/>
        <w:ind w:firstLine="567"/>
        <w:jc w:val="both"/>
        <w:rPr>
          <w:sz w:val="28"/>
          <w:szCs w:val="28"/>
        </w:rPr>
      </w:pPr>
      <w:r w:rsidRPr="00F91055">
        <w:rPr>
          <w:sz w:val="28"/>
          <w:szCs w:val="28"/>
        </w:rPr>
        <w:t>Припинити достроково повноваження члена комісії:</w:t>
      </w:r>
    </w:p>
    <w:p w14:paraId="0E6CCE06" w14:textId="5272D027" w:rsidR="000B7401" w:rsidRPr="00F91055" w:rsidRDefault="000B7401" w:rsidP="000B7401">
      <w:pPr>
        <w:spacing w:before="60"/>
        <w:ind w:firstLine="567"/>
        <w:jc w:val="both"/>
        <w:rPr>
          <w:sz w:val="28"/>
          <w:szCs w:val="28"/>
        </w:rPr>
      </w:pPr>
      <w:proofErr w:type="spellStart"/>
      <w:r w:rsidRPr="00F91055">
        <w:rPr>
          <w:sz w:val="28"/>
          <w:szCs w:val="28"/>
        </w:rPr>
        <w:t>Вальчук</w:t>
      </w:r>
      <w:proofErr w:type="spellEnd"/>
      <w:r w:rsidRPr="00F91055">
        <w:rPr>
          <w:sz w:val="28"/>
          <w:szCs w:val="28"/>
        </w:rPr>
        <w:t xml:space="preserve"> Оксана Анатоліївна, 1964 року народження – голова комісії, від місцевої організації ПОЛІТИЧНОЇ ПАРТІЇ "ВСЕУКРАЇНСЬКЕ ОБ’ЄДНАННЯ "БАТЬКІВЩИНА" (у зв’язку з внесенням подання про заміну члена виборчої комісії суб’єктом, за поданням якого кандидатуру такого члена було включено до складу виборчої комісії, пункт 2 частини четвертої статті 208 Виборчого кодексу України).</w:t>
      </w:r>
    </w:p>
    <w:p w14:paraId="7F288049" w14:textId="19A85830" w:rsidR="000B7401" w:rsidRPr="00F91055" w:rsidRDefault="000B7401" w:rsidP="000B7401">
      <w:pPr>
        <w:spacing w:before="60"/>
        <w:ind w:firstLine="567"/>
        <w:jc w:val="both"/>
        <w:rPr>
          <w:sz w:val="28"/>
          <w:szCs w:val="28"/>
        </w:rPr>
      </w:pPr>
      <w:r w:rsidRPr="00F91055">
        <w:rPr>
          <w:sz w:val="28"/>
          <w:szCs w:val="28"/>
        </w:rPr>
        <w:t>Включити до складу цієї комісії та призначити головою комісії:</w:t>
      </w:r>
    </w:p>
    <w:p w14:paraId="4FCE74FE" w14:textId="5C322C73" w:rsidR="000B7401" w:rsidRPr="00F91055" w:rsidRDefault="000B7401" w:rsidP="000B7401">
      <w:pPr>
        <w:spacing w:before="60"/>
        <w:ind w:firstLine="567"/>
        <w:jc w:val="both"/>
        <w:rPr>
          <w:sz w:val="28"/>
          <w:szCs w:val="28"/>
        </w:rPr>
      </w:pPr>
      <w:proofErr w:type="spellStart"/>
      <w:r w:rsidRPr="00F91055">
        <w:rPr>
          <w:sz w:val="28"/>
          <w:szCs w:val="28"/>
        </w:rPr>
        <w:t>Гловацький</w:t>
      </w:r>
      <w:proofErr w:type="spellEnd"/>
      <w:r w:rsidRPr="00F91055">
        <w:rPr>
          <w:sz w:val="28"/>
          <w:szCs w:val="28"/>
        </w:rPr>
        <w:t xml:space="preserve"> Юрій Олексійович, 1986 року народження – від місцевої організації ПОЛІТИЧНОЇ ПАРТІЇ "ВСЕУКРАЇНСЬКЕ ОБ’ЄДНАННЯ "БАТЬКІВЩИНА".</w:t>
      </w:r>
    </w:p>
    <w:p w14:paraId="2CD836E6" w14:textId="6A4BF21E" w:rsidR="000B7401" w:rsidRPr="00F91055" w:rsidRDefault="000B7401" w:rsidP="000B7401">
      <w:pPr>
        <w:spacing w:before="60"/>
        <w:ind w:firstLine="567"/>
        <w:jc w:val="both"/>
        <w:rPr>
          <w:sz w:val="28"/>
          <w:szCs w:val="28"/>
        </w:rPr>
      </w:pPr>
      <w:r w:rsidRPr="00F91055">
        <w:rPr>
          <w:sz w:val="28"/>
          <w:szCs w:val="28"/>
        </w:rPr>
        <w:t>Припинити достроково повноваження члена комісії:</w:t>
      </w:r>
    </w:p>
    <w:p w14:paraId="7DBED2C5" w14:textId="7E944A14" w:rsidR="000B7401" w:rsidRPr="00F91055" w:rsidRDefault="000B7401" w:rsidP="000B7401">
      <w:pPr>
        <w:spacing w:before="60"/>
        <w:ind w:firstLine="567"/>
        <w:jc w:val="both"/>
        <w:rPr>
          <w:sz w:val="28"/>
          <w:szCs w:val="28"/>
        </w:rPr>
      </w:pPr>
      <w:r w:rsidRPr="00F91055">
        <w:rPr>
          <w:sz w:val="28"/>
          <w:szCs w:val="28"/>
        </w:rPr>
        <w:t>Вознюк Людмила Анатоліївна, 1956 року народження – від місцевої організації ПОЛІТИЧНОЇ ПАРТІЇ "ВСЕУКРАЇНСЬКЕ ОБ’ЄДНАННЯ "БАТЬКІВЩИНА" (у зв’язку з внесенням подання про заміну члена виборчої комісії суб’єктом, за поданням якого кандидатуру такого члена було включено до складу виборчої комісії, пункт 2 частини четвертої статті 208 Виборчого кодексу України).</w:t>
      </w:r>
    </w:p>
    <w:p w14:paraId="508D2821" w14:textId="77777777" w:rsidR="000B7401" w:rsidRDefault="000B7401" w:rsidP="000B7401">
      <w:pPr>
        <w:spacing w:before="60"/>
        <w:ind w:firstLine="567"/>
        <w:jc w:val="both"/>
        <w:rPr>
          <w:sz w:val="28"/>
          <w:szCs w:val="28"/>
        </w:rPr>
      </w:pPr>
    </w:p>
    <w:p w14:paraId="1CA8B8C5" w14:textId="42F87429" w:rsidR="000B7401" w:rsidRPr="00F91055" w:rsidRDefault="000B7401" w:rsidP="000B7401">
      <w:pPr>
        <w:spacing w:before="60"/>
        <w:ind w:firstLine="567"/>
        <w:jc w:val="both"/>
        <w:rPr>
          <w:sz w:val="28"/>
          <w:szCs w:val="28"/>
        </w:rPr>
      </w:pPr>
      <w:r w:rsidRPr="00F91055">
        <w:rPr>
          <w:sz w:val="28"/>
          <w:szCs w:val="28"/>
        </w:rPr>
        <w:lastRenderedPageBreak/>
        <w:t>Включити до складу цієї комісії:</w:t>
      </w:r>
    </w:p>
    <w:p w14:paraId="0FC511F2" w14:textId="607A058D" w:rsidR="000B7401" w:rsidRPr="00F91055" w:rsidRDefault="000B7401" w:rsidP="000B7401">
      <w:pPr>
        <w:spacing w:before="60"/>
        <w:ind w:firstLine="567"/>
        <w:jc w:val="both"/>
        <w:rPr>
          <w:sz w:val="28"/>
          <w:szCs w:val="28"/>
        </w:rPr>
      </w:pPr>
      <w:r w:rsidRPr="00F91055">
        <w:rPr>
          <w:sz w:val="28"/>
          <w:szCs w:val="28"/>
        </w:rPr>
        <w:t>Гринюк Олександра Петрівна, 1999 року народження – від місцевої організації ПОЛІТИЧНОЇ ПАРТІЇ "ВСЕУКРАЇНСЬКЕ ОБ’ЄДНАННЯ "БАТЬКІВЩИНА".</w:t>
      </w:r>
    </w:p>
    <w:p w14:paraId="164E231E" w14:textId="77777777" w:rsidR="000B7401" w:rsidRDefault="000B7401" w:rsidP="00843AEE">
      <w:pPr>
        <w:spacing w:after="60"/>
        <w:rPr>
          <w:sz w:val="28"/>
          <w:szCs w:val="28"/>
        </w:rPr>
      </w:pPr>
    </w:p>
    <w:p w14:paraId="5F43E0C0" w14:textId="77777777" w:rsidR="000B7401" w:rsidRPr="00CB5EE6" w:rsidRDefault="000B7401" w:rsidP="00843AEE">
      <w:pPr>
        <w:spacing w:after="60"/>
        <w:rPr>
          <w:sz w:val="28"/>
          <w:szCs w:val="28"/>
        </w:rPr>
      </w:pPr>
    </w:p>
    <w:p w14:paraId="21875520" w14:textId="47FA1251" w:rsidR="000B7401" w:rsidRPr="001A56C5" w:rsidRDefault="000B7401" w:rsidP="000B7401">
      <w:pPr>
        <w:keepNext/>
        <w:jc w:val="both"/>
        <w:rPr>
          <w:b/>
          <w:i/>
          <w:sz w:val="28"/>
          <w:szCs w:val="28"/>
        </w:rPr>
      </w:pPr>
      <w:r w:rsidRPr="001A56C5">
        <w:rPr>
          <w:b/>
          <w:i/>
          <w:sz w:val="28"/>
          <w:szCs w:val="28"/>
        </w:rPr>
        <w:t xml:space="preserve">                 Секретар</w:t>
      </w:r>
      <w:r w:rsidRPr="001A56C5">
        <w:rPr>
          <w:b/>
          <w:i/>
          <w:sz w:val="28"/>
          <w:szCs w:val="28"/>
        </w:rPr>
        <w:br/>
        <w:t xml:space="preserve">Центральної виборчої комісії                                                  </w:t>
      </w:r>
      <w:r w:rsidR="00D8615F">
        <w:rPr>
          <w:b/>
          <w:i/>
          <w:sz w:val="28"/>
          <w:szCs w:val="28"/>
        </w:rPr>
        <w:t xml:space="preserve">       </w:t>
      </w:r>
      <w:r w:rsidRPr="001A56C5">
        <w:rPr>
          <w:b/>
          <w:i/>
          <w:sz w:val="28"/>
          <w:szCs w:val="28"/>
        </w:rPr>
        <w:t>О. ГАТАУЛЛІНА</w:t>
      </w:r>
    </w:p>
    <w:p w14:paraId="522EDB66" w14:textId="77777777" w:rsidR="002170A3" w:rsidRPr="00297135" w:rsidRDefault="002170A3" w:rsidP="00297135">
      <w:pPr>
        <w:jc w:val="center"/>
        <w:rPr>
          <w:lang w:val="ru-RU"/>
        </w:rPr>
      </w:pPr>
      <w:bookmarkStart w:id="0" w:name="s1"/>
      <w:bookmarkEnd w:id="0"/>
    </w:p>
    <w:sectPr w:rsidR="002170A3" w:rsidRPr="00297135" w:rsidSect="000B7401">
      <w:headerReference w:type="default" r:id="rId7"/>
      <w:footerReference w:type="default" r:id="rId8"/>
      <w:footerReference w:type="first" r:id="rId9"/>
      <w:pgSz w:w="11907" w:h="16840" w:code="9"/>
      <w:pgMar w:top="1134" w:right="567" w:bottom="1134" w:left="1701" w:header="567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C28B05" w14:textId="77777777" w:rsidR="0048613B" w:rsidRDefault="0048613B">
      <w:r>
        <w:separator/>
      </w:r>
    </w:p>
  </w:endnote>
  <w:endnote w:type="continuationSeparator" w:id="0">
    <w:p w14:paraId="671F0BB5" w14:textId="77777777" w:rsidR="0048613B" w:rsidRDefault="004861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9B93EE" w14:textId="5E0A153A" w:rsidR="000B7401" w:rsidRDefault="000B7401">
    <w:pPr>
      <w:pStyle w:val="a6"/>
    </w:pPr>
    <w:r w:rsidRPr="00E44E60">
      <w:rPr>
        <w:sz w:val="16"/>
        <w:szCs w:val="16"/>
      </w:rPr>
      <w:fldChar w:fldCharType="begin"/>
    </w:r>
    <w:r w:rsidRPr="00E44E60">
      <w:rPr>
        <w:sz w:val="16"/>
        <w:szCs w:val="16"/>
      </w:rPr>
      <w:instrText xml:space="preserve"> FILENAME   \* MERGEFORMAT </w:instrText>
    </w:r>
    <w:r w:rsidRPr="00E44E60">
      <w:rPr>
        <w:sz w:val="16"/>
        <w:szCs w:val="16"/>
      </w:rPr>
      <w:fldChar w:fldCharType="separate"/>
    </w:r>
    <w:r w:rsidR="00427572">
      <w:rPr>
        <w:noProof/>
        <w:sz w:val="16"/>
        <w:szCs w:val="16"/>
      </w:rPr>
      <w:t>0809-ТВК Тернопільська</w:t>
    </w:r>
    <w:r w:rsidRPr="00E44E60">
      <w:rPr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F27CF9" w14:textId="16F8BAAC" w:rsidR="000B7401" w:rsidRDefault="000B7401">
    <w:pPr>
      <w:pStyle w:val="a6"/>
    </w:pPr>
    <w:r w:rsidRPr="00E44E60">
      <w:rPr>
        <w:sz w:val="16"/>
        <w:szCs w:val="16"/>
      </w:rPr>
      <w:fldChar w:fldCharType="begin"/>
    </w:r>
    <w:r w:rsidRPr="00E44E60">
      <w:rPr>
        <w:sz w:val="16"/>
        <w:szCs w:val="16"/>
      </w:rPr>
      <w:instrText xml:space="preserve"> FILENAME   \* MERGEFORMAT </w:instrText>
    </w:r>
    <w:r w:rsidRPr="00E44E60">
      <w:rPr>
        <w:sz w:val="16"/>
        <w:szCs w:val="16"/>
      </w:rPr>
      <w:fldChar w:fldCharType="separate"/>
    </w:r>
    <w:r w:rsidR="00427572">
      <w:rPr>
        <w:noProof/>
        <w:sz w:val="16"/>
        <w:szCs w:val="16"/>
      </w:rPr>
      <w:t>0809-ТВК Тернопільська</w:t>
    </w:r>
    <w:r w:rsidRPr="00E44E60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AE3D82" w14:textId="77777777" w:rsidR="0048613B" w:rsidRDefault="0048613B">
      <w:r>
        <w:separator/>
      </w:r>
    </w:p>
  </w:footnote>
  <w:footnote w:type="continuationSeparator" w:id="0">
    <w:p w14:paraId="64DDDA55" w14:textId="77777777" w:rsidR="0048613B" w:rsidRDefault="004861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51070316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0C4ED16B" w14:textId="04873725" w:rsidR="000B7401" w:rsidRPr="00427572" w:rsidRDefault="000B7401">
        <w:pPr>
          <w:pStyle w:val="a4"/>
          <w:jc w:val="center"/>
          <w:rPr>
            <w:sz w:val="24"/>
            <w:szCs w:val="24"/>
          </w:rPr>
        </w:pPr>
        <w:r w:rsidRPr="00427572">
          <w:rPr>
            <w:sz w:val="24"/>
            <w:szCs w:val="24"/>
          </w:rPr>
          <w:fldChar w:fldCharType="begin"/>
        </w:r>
        <w:r w:rsidRPr="00427572">
          <w:rPr>
            <w:sz w:val="24"/>
            <w:szCs w:val="24"/>
          </w:rPr>
          <w:instrText>PAGE   \* MERGEFORMAT</w:instrText>
        </w:r>
        <w:r w:rsidRPr="00427572">
          <w:rPr>
            <w:sz w:val="24"/>
            <w:szCs w:val="24"/>
          </w:rPr>
          <w:fldChar w:fldCharType="separate"/>
        </w:r>
        <w:r w:rsidRPr="00427572">
          <w:rPr>
            <w:sz w:val="24"/>
            <w:szCs w:val="24"/>
          </w:rPr>
          <w:t>2</w:t>
        </w:r>
        <w:r w:rsidRPr="00427572">
          <w:rPr>
            <w:sz w:val="24"/>
            <w:szCs w:val="24"/>
          </w:rPr>
          <w:fldChar w:fldCharType="end"/>
        </w:r>
      </w:p>
    </w:sdtContent>
  </w:sdt>
  <w:p w14:paraId="07BFE068" w14:textId="77777777" w:rsidR="002170A3" w:rsidRDefault="002170A3">
    <w:pPr>
      <w:pStyle w:val="a4"/>
      <w:jc w:val="center"/>
      <w:rPr>
        <w:b/>
        <w:sz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2CB0"/>
    <w:rsid w:val="00033FFD"/>
    <w:rsid w:val="00094C7F"/>
    <w:rsid w:val="000B7401"/>
    <w:rsid w:val="000D36AE"/>
    <w:rsid w:val="000F0B97"/>
    <w:rsid w:val="00115D59"/>
    <w:rsid w:val="0013024D"/>
    <w:rsid w:val="001516EE"/>
    <w:rsid w:val="00151E9F"/>
    <w:rsid w:val="0015559C"/>
    <w:rsid w:val="001A56C5"/>
    <w:rsid w:val="001C33DA"/>
    <w:rsid w:val="00212CB0"/>
    <w:rsid w:val="002131C7"/>
    <w:rsid w:val="002170A3"/>
    <w:rsid w:val="00230BD8"/>
    <w:rsid w:val="00232205"/>
    <w:rsid w:val="0023680A"/>
    <w:rsid w:val="00270C93"/>
    <w:rsid w:val="002712CC"/>
    <w:rsid w:val="0028068C"/>
    <w:rsid w:val="00294E01"/>
    <w:rsid w:val="00297135"/>
    <w:rsid w:val="002C6D58"/>
    <w:rsid w:val="00311611"/>
    <w:rsid w:val="00325B4C"/>
    <w:rsid w:val="00360646"/>
    <w:rsid w:val="003624A1"/>
    <w:rsid w:val="00365C9E"/>
    <w:rsid w:val="003846D3"/>
    <w:rsid w:val="003C1D38"/>
    <w:rsid w:val="003C2B12"/>
    <w:rsid w:val="00427572"/>
    <w:rsid w:val="004322EE"/>
    <w:rsid w:val="00485502"/>
    <w:rsid w:val="0048613B"/>
    <w:rsid w:val="00493B94"/>
    <w:rsid w:val="004A24BD"/>
    <w:rsid w:val="004A4F94"/>
    <w:rsid w:val="004B06B4"/>
    <w:rsid w:val="004C2EE5"/>
    <w:rsid w:val="004E4D42"/>
    <w:rsid w:val="004F274C"/>
    <w:rsid w:val="004F6B2B"/>
    <w:rsid w:val="005215F6"/>
    <w:rsid w:val="00542D42"/>
    <w:rsid w:val="005909FF"/>
    <w:rsid w:val="005A0325"/>
    <w:rsid w:val="005B35A0"/>
    <w:rsid w:val="005D3426"/>
    <w:rsid w:val="0062398C"/>
    <w:rsid w:val="00634000"/>
    <w:rsid w:val="006504A2"/>
    <w:rsid w:val="0066161B"/>
    <w:rsid w:val="0067473A"/>
    <w:rsid w:val="006A68FE"/>
    <w:rsid w:val="006B7AED"/>
    <w:rsid w:val="006D0ED2"/>
    <w:rsid w:val="006D3734"/>
    <w:rsid w:val="00750F4B"/>
    <w:rsid w:val="00795BC9"/>
    <w:rsid w:val="00810FE3"/>
    <w:rsid w:val="00813F76"/>
    <w:rsid w:val="00843AEE"/>
    <w:rsid w:val="00866772"/>
    <w:rsid w:val="00883FB7"/>
    <w:rsid w:val="008D46F4"/>
    <w:rsid w:val="008E071C"/>
    <w:rsid w:val="00975FE4"/>
    <w:rsid w:val="00983A8B"/>
    <w:rsid w:val="009B3817"/>
    <w:rsid w:val="009C30D6"/>
    <w:rsid w:val="00A3055E"/>
    <w:rsid w:val="00A729A3"/>
    <w:rsid w:val="00B30A41"/>
    <w:rsid w:val="00B33B1E"/>
    <w:rsid w:val="00B52FBD"/>
    <w:rsid w:val="00B569EB"/>
    <w:rsid w:val="00B609D6"/>
    <w:rsid w:val="00B96E1C"/>
    <w:rsid w:val="00C37E36"/>
    <w:rsid w:val="00CB5EE6"/>
    <w:rsid w:val="00CB7E11"/>
    <w:rsid w:val="00CC294B"/>
    <w:rsid w:val="00CC3E46"/>
    <w:rsid w:val="00CE56C3"/>
    <w:rsid w:val="00D11AA1"/>
    <w:rsid w:val="00D34A78"/>
    <w:rsid w:val="00D51D47"/>
    <w:rsid w:val="00D573D8"/>
    <w:rsid w:val="00D73611"/>
    <w:rsid w:val="00D8615F"/>
    <w:rsid w:val="00D95038"/>
    <w:rsid w:val="00DE4FBF"/>
    <w:rsid w:val="00E222B1"/>
    <w:rsid w:val="00E34F98"/>
    <w:rsid w:val="00EA4735"/>
    <w:rsid w:val="00EB700A"/>
    <w:rsid w:val="00EC021E"/>
    <w:rsid w:val="00EE3475"/>
    <w:rsid w:val="00F7518D"/>
    <w:rsid w:val="00F83D0D"/>
    <w:rsid w:val="00F91055"/>
    <w:rsid w:val="00FC2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3BFB953"/>
  <w15:chartTrackingRefBased/>
  <w15:docId w15:val="{61B94E0C-C5DE-4CC2-BE0C-E3B97B38A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lang w:eastAsia="ru-RU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4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Шрифт абзацу за промовчанням"/>
    <w:semiHidden/>
  </w:style>
  <w:style w:type="paragraph" w:styleId="a4">
    <w:name w:val="header"/>
    <w:basedOn w:val="a"/>
    <w:link w:val="a5"/>
    <w:uiPriority w:val="99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a7"/>
    <w:uiPriority w:val="99"/>
    <w:pPr>
      <w:tabs>
        <w:tab w:val="center" w:pos="4153"/>
        <w:tab w:val="right" w:pos="8306"/>
      </w:tabs>
    </w:pPr>
  </w:style>
  <w:style w:type="paragraph" w:styleId="a8">
    <w:name w:val="Title"/>
    <w:basedOn w:val="a"/>
    <w:qFormat/>
    <w:pPr>
      <w:jc w:val="center"/>
    </w:pPr>
    <w:rPr>
      <w:b/>
      <w:sz w:val="24"/>
    </w:rPr>
  </w:style>
  <w:style w:type="paragraph" w:styleId="a9">
    <w:name w:val="Body Text Indent"/>
    <w:basedOn w:val="a"/>
    <w:rsid w:val="004322EE"/>
    <w:pPr>
      <w:ind w:firstLine="720"/>
      <w:jc w:val="both"/>
    </w:pPr>
    <w:rPr>
      <w:sz w:val="28"/>
    </w:rPr>
  </w:style>
  <w:style w:type="character" w:customStyle="1" w:styleId="a7">
    <w:name w:val="Нижній колонтитул Знак"/>
    <w:link w:val="a6"/>
    <w:uiPriority w:val="99"/>
    <w:rsid w:val="00CB7E11"/>
    <w:rPr>
      <w:lang w:eastAsia="ru-RU"/>
    </w:rPr>
  </w:style>
  <w:style w:type="character" w:customStyle="1" w:styleId="a5">
    <w:name w:val="Верхній колонтитул Знак"/>
    <w:basedOn w:val="a0"/>
    <w:link w:val="a4"/>
    <w:uiPriority w:val="99"/>
    <w:rsid w:val="000B7401"/>
    <w:rPr>
      <w:lang w:eastAsia="ru-RU"/>
    </w:rPr>
  </w:style>
  <w:style w:type="paragraph" w:styleId="aa">
    <w:name w:val="Revision"/>
    <w:hidden/>
    <w:uiPriority w:val="99"/>
    <w:semiHidden/>
    <w:rsid w:val="00D8615F"/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57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2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6F73A1-FF40-4CDA-99A6-5919B1A67F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271</Words>
  <Characters>2019</Characters>
  <Application>Microsoft Office Word</Application>
  <DocSecurity>0</DocSecurity>
  <Lines>16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Звіт по членах окружних виборчих комісій в розрізі виборчих округів</vt:lpstr>
      <vt:lpstr>Звіт по членах окружних виборчих комісій в розрізі виборчих округів</vt:lpstr>
    </vt:vector>
  </TitlesOfParts>
  <Company>TzVK</Company>
  <LinksUpToDate>false</LinksUpToDate>
  <CharactersWithSpaces>2286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Звіт по членах окружних виборчих комісій в розрізі виборчих округів</dc:title>
  <dc:subject/>
  <dc:creator>Luzan I.M.</dc:creator>
  <cp:keywords/>
  <cp:lastModifiedBy>Вовк Андрій Олександрович</cp:lastModifiedBy>
  <cp:revision>7</cp:revision>
  <cp:lastPrinted>2026-09-09T10:53:00Z</cp:lastPrinted>
  <dcterms:created xsi:type="dcterms:W3CDTF">2026-09-08T11:39:00Z</dcterms:created>
  <dcterms:modified xsi:type="dcterms:W3CDTF">2026-09-09T10:54:00Z</dcterms:modified>
</cp:coreProperties>
</file>